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8E" w:rsidRDefault="001E468E" w:rsidP="001E468E">
      <w:pPr>
        <w:pBdr>
          <w:bottom w:val="single" w:sz="18" w:space="1" w:color="auto"/>
        </w:pBdr>
        <w:spacing w:after="0" w:line="240" w:lineRule="auto"/>
        <w:ind w:right="28"/>
        <w:jc w:val="center"/>
        <w:rPr>
          <w:rFonts w:ascii="Times New Roman" w:eastAsia="Times New Roman" w:hAnsi="Times New Roman"/>
          <w:color w:val="000080"/>
          <w:sz w:val="32"/>
          <w:szCs w:val="20"/>
          <w:lang w:eastAsia="ru-RU"/>
        </w:rPr>
      </w:pPr>
      <w:bookmarkStart w:id="0" w:name="_GoBack"/>
      <w:bookmarkEnd w:id="0"/>
      <w:r w:rsidRPr="007C0778">
        <w:rPr>
          <w:noProof/>
          <w:sz w:val="44"/>
          <w:szCs w:val="44"/>
          <w:lang w:eastAsia="ru-RU"/>
        </w:rPr>
        <w:drawing>
          <wp:anchor distT="0" distB="0" distL="114300" distR="114300" simplePos="0" relativeHeight="251658240" behindDoc="0" locked="0" layoutInCell="1" allowOverlap="1">
            <wp:simplePos x="0" y="0"/>
            <wp:positionH relativeFrom="column">
              <wp:posOffset>2543175</wp:posOffset>
            </wp:positionH>
            <wp:positionV relativeFrom="paragraph">
              <wp:posOffset>0</wp:posOffset>
            </wp:positionV>
            <wp:extent cx="857885" cy="914400"/>
            <wp:effectExtent l="19050" t="0" r="0" b="0"/>
            <wp:wrapSquare wrapText="right"/>
            <wp:docPr id="2" name="Рисунок 1" descr="Описание: Описание: Описание: Описание: Описание: Описание: Описание: Описание: Описание: Описание: Описание: 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Админ Светлый Яр"/>
                    <pic:cNvPicPr>
                      <a:picLocks noChangeAspect="1" noChangeArrowheads="1"/>
                    </pic:cNvPicPr>
                  </pic:nvPicPr>
                  <pic:blipFill>
                    <a:blip r:embed="rId9" cstate="print"/>
                    <a:srcRect/>
                    <a:stretch>
                      <a:fillRect/>
                    </a:stretch>
                  </pic:blipFill>
                  <pic:spPr bwMode="auto">
                    <a:xfrm>
                      <a:off x="0" y="0"/>
                      <a:ext cx="857885" cy="914400"/>
                    </a:xfrm>
                    <a:prstGeom prst="rect">
                      <a:avLst/>
                    </a:prstGeom>
                    <a:noFill/>
                  </pic:spPr>
                </pic:pic>
              </a:graphicData>
            </a:graphic>
          </wp:anchor>
        </w:drawing>
      </w:r>
      <w:r w:rsidR="007C0778">
        <w:rPr>
          <w:rFonts w:ascii="Times New Roman" w:eastAsia="Times New Roman" w:hAnsi="Times New Roman"/>
          <w:color w:val="000080"/>
          <w:sz w:val="44"/>
          <w:szCs w:val="44"/>
          <w:lang w:eastAsia="ru-RU"/>
        </w:rPr>
        <w:t xml:space="preserve">          </w:t>
      </w:r>
    </w:p>
    <w:p w:rsidR="001E468E" w:rsidRDefault="001E468E" w:rsidP="001E468E">
      <w:pPr>
        <w:pBdr>
          <w:bottom w:val="single" w:sz="18" w:space="1" w:color="auto"/>
        </w:pBdr>
        <w:spacing w:after="0" w:line="240" w:lineRule="auto"/>
        <w:ind w:right="28"/>
        <w:jc w:val="center"/>
        <w:rPr>
          <w:rFonts w:ascii="Times New Roman" w:eastAsia="Times New Roman" w:hAnsi="Times New Roman"/>
          <w:color w:val="000080"/>
          <w:sz w:val="32"/>
          <w:szCs w:val="20"/>
          <w:lang w:eastAsia="ru-RU"/>
        </w:rPr>
      </w:pPr>
    </w:p>
    <w:p w:rsidR="001E468E" w:rsidRDefault="001E468E" w:rsidP="001E468E">
      <w:pPr>
        <w:pBdr>
          <w:bottom w:val="single" w:sz="18" w:space="1" w:color="auto"/>
        </w:pBdr>
        <w:spacing w:after="0" w:line="240" w:lineRule="auto"/>
        <w:ind w:right="28"/>
        <w:jc w:val="center"/>
        <w:rPr>
          <w:rFonts w:ascii="Times New Roman" w:eastAsia="Times New Roman" w:hAnsi="Times New Roman"/>
          <w:color w:val="000080"/>
          <w:sz w:val="32"/>
          <w:szCs w:val="20"/>
          <w:lang w:eastAsia="ru-RU"/>
        </w:rPr>
      </w:pPr>
    </w:p>
    <w:p w:rsidR="001B5EEF" w:rsidRDefault="001B5EEF" w:rsidP="001E468E">
      <w:pPr>
        <w:pBdr>
          <w:bottom w:val="single" w:sz="18" w:space="1" w:color="auto"/>
        </w:pBdr>
        <w:spacing w:after="0" w:line="240" w:lineRule="auto"/>
        <w:ind w:right="28"/>
        <w:jc w:val="center"/>
        <w:outlineLvl w:val="0"/>
        <w:rPr>
          <w:rFonts w:ascii="Times New Roman" w:eastAsia="Times New Roman" w:hAnsi="Times New Roman"/>
          <w:sz w:val="32"/>
          <w:szCs w:val="20"/>
          <w:lang w:eastAsia="ru-RU"/>
        </w:rPr>
      </w:pPr>
    </w:p>
    <w:p w:rsidR="001E468E" w:rsidRPr="001E468E" w:rsidRDefault="001E468E" w:rsidP="001E468E">
      <w:pPr>
        <w:pBdr>
          <w:bottom w:val="single" w:sz="18" w:space="1" w:color="auto"/>
        </w:pBdr>
        <w:spacing w:after="0" w:line="240" w:lineRule="auto"/>
        <w:ind w:right="28"/>
        <w:jc w:val="center"/>
        <w:outlineLvl w:val="0"/>
        <w:rPr>
          <w:rFonts w:ascii="Times New Roman" w:eastAsia="Times New Roman" w:hAnsi="Times New Roman"/>
          <w:sz w:val="32"/>
          <w:szCs w:val="20"/>
          <w:lang w:eastAsia="ru-RU"/>
        </w:rPr>
      </w:pPr>
      <w:r w:rsidRPr="001E468E">
        <w:rPr>
          <w:rFonts w:ascii="Times New Roman" w:eastAsia="Times New Roman" w:hAnsi="Times New Roman"/>
          <w:sz w:val="32"/>
          <w:szCs w:val="20"/>
          <w:lang w:eastAsia="ru-RU"/>
        </w:rPr>
        <w:t>Администрация</w:t>
      </w:r>
    </w:p>
    <w:p w:rsidR="001E468E" w:rsidRPr="001E468E" w:rsidRDefault="001E468E" w:rsidP="001E468E">
      <w:pPr>
        <w:pBdr>
          <w:bottom w:val="single" w:sz="18" w:space="1" w:color="auto"/>
        </w:pBdr>
        <w:spacing w:after="0" w:line="240" w:lineRule="auto"/>
        <w:ind w:right="28"/>
        <w:jc w:val="center"/>
        <w:outlineLvl w:val="0"/>
        <w:rPr>
          <w:rFonts w:ascii="Times New Roman" w:eastAsia="Times New Roman" w:hAnsi="Times New Roman"/>
          <w:sz w:val="32"/>
          <w:szCs w:val="20"/>
          <w:lang w:eastAsia="ru-RU"/>
        </w:rPr>
      </w:pPr>
      <w:r w:rsidRPr="001E468E">
        <w:rPr>
          <w:rFonts w:ascii="Times New Roman" w:eastAsia="Times New Roman" w:hAnsi="Times New Roman"/>
          <w:sz w:val="32"/>
          <w:szCs w:val="20"/>
          <w:lang w:eastAsia="ru-RU"/>
        </w:rPr>
        <w:t>Приволжского сельского поселения</w:t>
      </w:r>
    </w:p>
    <w:p w:rsidR="001E468E" w:rsidRPr="001E468E" w:rsidRDefault="001E468E" w:rsidP="001E468E">
      <w:pPr>
        <w:pBdr>
          <w:bottom w:val="single" w:sz="18" w:space="1" w:color="auto"/>
        </w:pBdr>
        <w:spacing w:after="0" w:line="240" w:lineRule="auto"/>
        <w:ind w:right="28"/>
        <w:jc w:val="center"/>
        <w:outlineLvl w:val="0"/>
        <w:rPr>
          <w:rFonts w:ascii="Times New Roman" w:eastAsia="Times New Roman" w:hAnsi="Times New Roman"/>
          <w:sz w:val="16"/>
          <w:szCs w:val="20"/>
          <w:lang w:eastAsia="ru-RU"/>
        </w:rPr>
      </w:pPr>
      <w:r w:rsidRPr="001E468E">
        <w:rPr>
          <w:rFonts w:ascii="Times New Roman" w:eastAsia="Times New Roman" w:hAnsi="Times New Roman"/>
          <w:sz w:val="32"/>
          <w:szCs w:val="20"/>
          <w:lang w:eastAsia="ru-RU"/>
        </w:rPr>
        <w:t>Светлоярского муниципального района Волгоградской области</w:t>
      </w:r>
    </w:p>
    <w:p w:rsidR="001E468E" w:rsidRPr="001E468E" w:rsidRDefault="001E468E" w:rsidP="001E468E">
      <w:pPr>
        <w:spacing w:after="0" w:line="240" w:lineRule="auto"/>
        <w:ind w:right="28"/>
        <w:jc w:val="center"/>
        <w:rPr>
          <w:rFonts w:ascii="Times New Roman" w:eastAsia="Times New Roman" w:hAnsi="Times New Roman"/>
          <w:sz w:val="26"/>
          <w:szCs w:val="26"/>
          <w:lang w:eastAsia="ru-RU"/>
        </w:rPr>
      </w:pPr>
    </w:p>
    <w:p w:rsidR="001E468E" w:rsidRPr="001E468E" w:rsidRDefault="001E468E" w:rsidP="0036614B">
      <w:pPr>
        <w:spacing w:after="0" w:line="240" w:lineRule="auto"/>
        <w:ind w:right="28"/>
        <w:jc w:val="center"/>
        <w:outlineLvl w:val="0"/>
        <w:rPr>
          <w:rFonts w:ascii="Times New Roman" w:eastAsia="Times New Roman" w:hAnsi="Times New Roman"/>
          <w:sz w:val="26"/>
          <w:szCs w:val="26"/>
          <w:lang w:eastAsia="ru-RU"/>
        </w:rPr>
      </w:pPr>
      <w:r w:rsidRPr="001E468E">
        <w:rPr>
          <w:rFonts w:ascii="Times New Roman" w:eastAsia="Times New Roman" w:hAnsi="Times New Roman"/>
          <w:b/>
          <w:sz w:val="36"/>
          <w:szCs w:val="20"/>
          <w:lang w:eastAsia="ru-RU"/>
        </w:rPr>
        <w:t>ПОСТАНОВЛЕНИЕ</w:t>
      </w:r>
    </w:p>
    <w:p w:rsidR="001E468E" w:rsidRDefault="001E468E" w:rsidP="001E468E">
      <w:pPr>
        <w:spacing w:after="0" w:line="240" w:lineRule="auto"/>
        <w:ind w:right="28" w:firstLine="720"/>
        <w:jc w:val="center"/>
        <w:rPr>
          <w:rFonts w:ascii="Times New Roman" w:eastAsia="Times New Roman" w:hAnsi="Times New Roman"/>
          <w:sz w:val="26"/>
          <w:szCs w:val="26"/>
          <w:lang w:eastAsia="ru-RU"/>
        </w:rPr>
      </w:pPr>
    </w:p>
    <w:p w:rsidR="001E468E" w:rsidRDefault="001E468E" w:rsidP="001E468E">
      <w:pPr>
        <w:spacing w:after="0" w:line="240" w:lineRule="auto"/>
        <w:ind w:right="2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от </w:t>
      </w:r>
      <w:r w:rsidR="005A3C08">
        <w:rPr>
          <w:rFonts w:ascii="Times New Roman" w:eastAsia="Times New Roman" w:hAnsi="Times New Roman"/>
          <w:sz w:val="26"/>
          <w:szCs w:val="26"/>
          <w:lang w:eastAsia="ru-RU"/>
        </w:rPr>
        <w:t>28.06.</w:t>
      </w:r>
      <w:r>
        <w:rPr>
          <w:rFonts w:ascii="Times New Roman" w:eastAsia="Times New Roman" w:hAnsi="Times New Roman"/>
          <w:sz w:val="26"/>
          <w:szCs w:val="26"/>
          <w:lang w:eastAsia="ru-RU"/>
        </w:rPr>
        <w:t xml:space="preserve">2016 г.         </w:t>
      </w:r>
      <w:r w:rsidR="005A3C0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1B5EEF">
        <w:rPr>
          <w:rFonts w:ascii="Times New Roman" w:eastAsia="Times New Roman" w:hAnsi="Times New Roman"/>
          <w:sz w:val="26"/>
          <w:szCs w:val="26"/>
          <w:lang w:eastAsia="ru-RU"/>
        </w:rPr>
        <w:t>54</w:t>
      </w:r>
    </w:p>
    <w:p w:rsidR="001E468E" w:rsidRDefault="001E468E" w:rsidP="001E468E">
      <w:pPr>
        <w:tabs>
          <w:tab w:val="left" w:pos="4395"/>
        </w:tabs>
        <w:spacing w:after="0" w:line="240" w:lineRule="auto"/>
        <w:ind w:right="28"/>
        <w:rPr>
          <w:rFonts w:ascii="Times New Roman" w:eastAsia="Times New Roman" w:hAnsi="Times New Roman"/>
          <w:sz w:val="26"/>
          <w:szCs w:val="26"/>
          <w:lang w:eastAsia="ru-RU"/>
        </w:rPr>
      </w:pPr>
    </w:p>
    <w:p w:rsidR="00DC10E5" w:rsidRDefault="007C0778" w:rsidP="00CD07E6">
      <w:pPr>
        <w:pStyle w:val="a3"/>
        <w:rPr>
          <w:rFonts w:ascii="Times New Roman" w:hAnsi="Times New Roman"/>
          <w:sz w:val="24"/>
          <w:szCs w:val="24"/>
        </w:rPr>
      </w:pPr>
      <w:r w:rsidRPr="00CD07E6">
        <w:rPr>
          <w:rFonts w:ascii="Times New Roman" w:hAnsi="Times New Roman"/>
          <w:sz w:val="24"/>
          <w:szCs w:val="24"/>
        </w:rPr>
        <w:t xml:space="preserve">Об утверждении </w:t>
      </w:r>
      <w:r w:rsidR="00DC10E5">
        <w:rPr>
          <w:rFonts w:ascii="Times New Roman" w:hAnsi="Times New Roman"/>
          <w:sz w:val="24"/>
          <w:szCs w:val="24"/>
        </w:rPr>
        <w:t xml:space="preserve">правил определения </w:t>
      </w:r>
    </w:p>
    <w:p w:rsidR="00DC10E5" w:rsidRDefault="00C1034D" w:rsidP="00CD07E6">
      <w:pPr>
        <w:pStyle w:val="a3"/>
        <w:rPr>
          <w:rFonts w:ascii="Times New Roman" w:hAnsi="Times New Roman"/>
          <w:sz w:val="24"/>
          <w:szCs w:val="24"/>
        </w:rPr>
      </w:pPr>
      <w:r>
        <w:rPr>
          <w:rFonts w:ascii="Times New Roman" w:hAnsi="Times New Roman"/>
          <w:sz w:val="24"/>
          <w:szCs w:val="24"/>
        </w:rPr>
        <w:t>т</w:t>
      </w:r>
      <w:r w:rsidR="007C0778" w:rsidRPr="00CD07E6">
        <w:rPr>
          <w:rFonts w:ascii="Times New Roman" w:hAnsi="Times New Roman"/>
          <w:sz w:val="24"/>
          <w:szCs w:val="24"/>
        </w:rPr>
        <w:t xml:space="preserve">ребований к </w:t>
      </w:r>
      <w:proofErr w:type="gramStart"/>
      <w:r w:rsidR="00DC10E5">
        <w:rPr>
          <w:rFonts w:ascii="Times New Roman" w:hAnsi="Times New Roman"/>
          <w:sz w:val="24"/>
          <w:szCs w:val="24"/>
        </w:rPr>
        <w:t>закупаемым</w:t>
      </w:r>
      <w:proofErr w:type="gramEnd"/>
      <w:r w:rsidR="00DC10E5">
        <w:rPr>
          <w:rFonts w:ascii="Times New Roman" w:hAnsi="Times New Roman"/>
          <w:sz w:val="24"/>
          <w:szCs w:val="24"/>
        </w:rPr>
        <w:t xml:space="preserve"> заказчиками </w:t>
      </w:r>
    </w:p>
    <w:p w:rsidR="00DC10E5" w:rsidRDefault="00DC10E5" w:rsidP="00CD07E6">
      <w:pPr>
        <w:pStyle w:val="a3"/>
        <w:rPr>
          <w:rFonts w:ascii="Times New Roman" w:hAnsi="Times New Roman"/>
          <w:sz w:val="24"/>
          <w:szCs w:val="24"/>
        </w:rPr>
      </w:pPr>
      <w:r>
        <w:rPr>
          <w:rFonts w:ascii="Times New Roman" w:hAnsi="Times New Roman"/>
          <w:sz w:val="24"/>
          <w:szCs w:val="24"/>
        </w:rPr>
        <w:t>отдельным видам  товаров, работ, услуг</w:t>
      </w:r>
    </w:p>
    <w:p w:rsidR="00DC10E5" w:rsidRDefault="00DC10E5" w:rsidP="00CD07E6">
      <w:pPr>
        <w:pStyle w:val="a3"/>
        <w:rPr>
          <w:rFonts w:ascii="Times New Roman" w:hAnsi="Times New Roman"/>
          <w:sz w:val="24"/>
          <w:szCs w:val="24"/>
        </w:rPr>
      </w:pPr>
      <w:r>
        <w:rPr>
          <w:rFonts w:ascii="Times New Roman" w:hAnsi="Times New Roman"/>
          <w:sz w:val="24"/>
          <w:szCs w:val="24"/>
        </w:rPr>
        <w:t>(в том числе предельных цен товаров, работ, услуг)</w:t>
      </w:r>
    </w:p>
    <w:p w:rsidR="007C0778" w:rsidRDefault="007C0778" w:rsidP="00CD07E6">
      <w:pPr>
        <w:pStyle w:val="a3"/>
        <w:rPr>
          <w:rFonts w:ascii="Times New Roman" w:hAnsi="Times New Roman"/>
          <w:sz w:val="24"/>
          <w:szCs w:val="24"/>
        </w:rPr>
      </w:pPr>
    </w:p>
    <w:p w:rsidR="00CD07E6" w:rsidRPr="00CD07E6" w:rsidRDefault="00CD07E6" w:rsidP="00CD07E6">
      <w:pPr>
        <w:pStyle w:val="a3"/>
        <w:rPr>
          <w:rStyle w:val="FontStyle15"/>
          <w:sz w:val="24"/>
          <w:szCs w:val="24"/>
        </w:rPr>
      </w:pPr>
    </w:p>
    <w:p w:rsidR="007C0778" w:rsidRPr="007C0778" w:rsidRDefault="007C0778" w:rsidP="00DC10E5">
      <w:pPr>
        <w:pStyle w:val="a3"/>
        <w:jc w:val="both"/>
        <w:rPr>
          <w:rFonts w:ascii="Times New Roman" w:hAnsi="Times New Roman"/>
          <w:sz w:val="24"/>
          <w:szCs w:val="24"/>
        </w:rPr>
      </w:pPr>
      <w:r w:rsidRPr="007C0778">
        <w:rPr>
          <w:rFonts w:ascii="Times New Roman" w:hAnsi="Times New Roman"/>
          <w:sz w:val="24"/>
          <w:szCs w:val="24"/>
        </w:rPr>
        <w:tab/>
      </w:r>
      <w:proofErr w:type="gramStart"/>
      <w:r w:rsidRPr="007C0778">
        <w:rPr>
          <w:rFonts w:ascii="Times New Roman" w:hAnsi="Times New Roman"/>
          <w:sz w:val="24"/>
          <w:szCs w:val="24"/>
        </w:rPr>
        <w:t>В соответствии с</w:t>
      </w:r>
      <w:r w:rsidR="00DC10E5">
        <w:rPr>
          <w:rFonts w:ascii="Times New Roman" w:hAnsi="Times New Roman"/>
          <w:sz w:val="24"/>
          <w:szCs w:val="24"/>
        </w:rPr>
        <w:t>о</w:t>
      </w:r>
      <w:r w:rsidRPr="007C0778">
        <w:rPr>
          <w:rFonts w:ascii="Times New Roman" w:hAnsi="Times New Roman"/>
          <w:sz w:val="24"/>
          <w:szCs w:val="24"/>
        </w:rPr>
        <w:t>ст</w:t>
      </w:r>
      <w:r>
        <w:rPr>
          <w:rFonts w:ascii="Times New Roman" w:hAnsi="Times New Roman"/>
          <w:sz w:val="24"/>
          <w:szCs w:val="24"/>
        </w:rPr>
        <w:t>ать</w:t>
      </w:r>
      <w:r w:rsidR="00DC10E5">
        <w:rPr>
          <w:rFonts w:ascii="Times New Roman" w:hAnsi="Times New Roman"/>
          <w:sz w:val="24"/>
          <w:szCs w:val="24"/>
        </w:rPr>
        <w:t>ёй</w:t>
      </w:r>
      <w:r w:rsidRPr="007C0778">
        <w:rPr>
          <w:rFonts w:ascii="Times New Roman" w:hAnsi="Times New Roman"/>
          <w:sz w:val="24"/>
          <w:szCs w:val="24"/>
        </w:rPr>
        <w:t xml:space="preserve"> 19 Федерального закона от 05</w:t>
      </w:r>
      <w:r w:rsidR="00613770">
        <w:rPr>
          <w:rFonts w:ascii="Times New Roman" w:hAnsi="Times New Roman"/>
          <w:sz w:val="24"/>
          <w:szCs w:val="24"/>
        </w:rPr>
        <w:t>.04.</w:t>
      </w:r>
      <w:r w:rsidRPr="007C0778">
        <w:rPr>
          <w:rFonts w:ascii="Times New Roman" w:hAnsi="Times New Roman"/>
          <w:sz w:val="24"/>
          <w:szCs w:val="24"/>
        </w:rPr>
        <w:t xml:space="preserve"> 2013 года   N 44-ФЗ "О контрактной системе в сфере закупок товаров, работ, услуг для обеспечения  муниципальных нужд", Постановлением Правительства Р</w:t>
      </w:r>
      <w:r w:rsidR="00DC10E5">
        <w:rPr>
          <w:rFonts w:ascii="Times New Roman" w:hAnsi="Times New Roman"/>
          <w:sz w:val="24"/>
          <w:szCs w:val="24"/>
        </w:rPr>
        <w:t xml:space="preserve">оссийской </w:t>
      </w:r>
      <w:r>
        <w:rPr>
          <w:rFonts w:ascii="Times New Roman" w:hAnsi="Times New Roman"/>
          <w:sz w:val="24"/>
          <w:szCs w:val="24"/>
        </w:rPr>
        <w:t>Ф</w:t>
      </w:r>
      <w:r w:rsidR="00DC10E5">
        <w:rPr>
          <w:rFonts w:ascii="Times New Roman" w:hAnsi="Times New Roman"/>
          <w:sz w:val="24"/>
          <w:szCs w:val="24"/>
        </w:rPr>
        <w:t>едерации</w:t>
      </w:r>
      <w:r>
        <w:rPr>
          <w:rFonts w:ascii="Times New Roman" w:hAnsi="Times New Roman"/>
          <w:sz w:val="24"/>
          <w:szCs w:val="24"/>
        </w:rPr>
        <w:t xml:space="preserve"> от </w:t>
      </w:r>
      <w:r w:rsidR="00DC10E5">
        <w:rPr>
          <w:rFonts w:ascii="Times New Roman" w:hAnsi="Times New Roman"/>
          <w:sz w:val="24"/>
          <w:szCs w:val="24"/>
        </w:rPr>
        <w:t>02</w:t>
      </w:r>
      <w:r>
        <w:rPr>
          <w:rFonts w:ascii="Times New Roman" w:hAnsi="Times New Roman"/>
          <w:sz w:val="24"/>
          <w:szCs w:val="24"/>
        </w:rPr>
        <w:t>.0</w:t>
      </w:r>
      <w:r w:rsidR="00DC10E5">
        <w:rPr>
          <w:rFonts w:ascii="Times New Roman" w:hAnsi="Times New Roman"/>
          <w:sz w:val="24"/>
          <w:szCs w:val="24"/>
        </w:rPr>
        <w:t>9</w:t>
      </w:r>
      <w:r>
        <w:rPr>
          <w:rFonts w:ascii="Times New Roman" w:hAnsi="Times New Roman"/>
          <w:sz w:val="24"/>
          <w:szCs w:val="24"/>
        </w:rPr>
        <w:t>.</w:t>
      </w:r>
      <w:r w:rsidRPr="007C0778">
        <w:rPr>
          <w:rFonts w:ascii="Times New Roman" w:hAnsi="Times New Roman"/>
          <w:sz w:val="24"/>
          <w:szCs w:val="24"/>
        </w:rPr>
        <w:t>20</w:t>
      </w:r>
      <w:r w:rsidR="00DC10E5">
        <w:rPr>
          <w:rFonts w:ascii="Times New Roman" w:hAnsi="Times New Roman"/>
          <w:sz w:val="24"/>
          <w:szCs w:val="24"/>
        </w:rPr>
        <w:t>15</w:t>
      </w:r>
      <w:r w:rsidRPr="007C0778">
        <w:rPr>
          <w:rFonts w:ascii="Times New Roman" w:hAnsi="Times New Roman"/>
          <w:sz w:val="24"/>
          <w:szCs w:val="24"/>
        </w:rPr>
        <w:t xml:space="preserve">N </w:t>
      </w:r>
      <w:r w:rsidR="00DC10E5">
        <w:rPr>
          <w:rFonts w:ascii="Times New Roman" w:hAnsi="Times New Roman"/>
          <w:sz w:val="24"/>
          <w:szCs w:val="24"/>
        </w:rPr>
        <w:t>926</w:t>
      </w:r>
      <w:r w:rsidRPr="007C0778">
        <w:rPr>
          <w:rFonts w:ascii="Times New Roman" w:hAnsi="Times New Roman"/>
          <w:sz w:val="24"/>
          <w:szCs w:val="24"/>
        </w:rPr>
        <w:t xml:space="preserve">"Об </w:t>
      </w:r>
      <w:r w:rsidR="00DC10E5" w:rsidRPr="00CD07E6">
        <w:rPr>
          <w:rFonts w:ascii="Times New Roman" w:hAnsi="Times New Roman"/>
          <w:sz w:val="24"/>
          <w:szCs w:val="24"/>
        </w:rPr>
        <w:t xml:space="preserve">утверждении </w:t>
      </w:r>
      <w:r w:rsidR="00DC10E5">
        <w:rPr>
          <w:rFonts w:ascii="Times New Roman" w:hAnsi="Times New Roman"/>
          <w:sz w:val="24"/>
          <w:szCs w:val="24"/>
        </w:rPr>
        <w:t>общих правил определения т</w:t>
      </w:r>
      <w:r w:rsidR="00DC10E5" w:rsidRPr="00CD07E6">
        <w:rPr>
          <w:rFonts w:ascii="Times New Roman" w:hAnsi="Times New Roman"/>
          <w:sz w:val="24"/>
          <w:szCs w:val="24"/>
        </w:rPr>
        <w:t xml:space="preserve">ребований к </w:t>
      </w:r>
      <w:r w:rsidR="00DC10E5">
        <w:rPr>
          <w:rFonts w:ascii="Times New Roman" w:hAnsi="Times New Roman"/>
          <w:sz w:val="24"/>
          <w:szCs w:val="24"/>
        </w:rPr>
        <w:t>закупаемым заказчиками  отдельным видам  товаров, работ, услуг (в том числе предельных цен товаров, работ, услуг)</w:t>
      </w:r>
      <w:r w:rsidR="00250233">
        <w:rPr>
          <w:rFonts w:ascii="Times New Roman" w:hAnsi="Times New Roman"/>
          <w:sz w:val="24"/>
          <w:szCs w:val="24"/>
        </w:rPr>
        <w:t>»</w:t>
      </w:r>
      <w:r w:rsidR="0036614B">
        <w:rPr>
          <w:rFonts w:ascii="Times New Roman" w:hAnsi="Times New Roman"/>
          <w:sz w:val="24"/>
          <w:szCs w:val="24"/>
        </w:rPr>
        <w:t xml:space="preserve">, руководствуясь Уставом </w:t>
      </w:r>
      <w:r>
        <w:rPr>
          <w:rFonts w:ascii="Times New Roman" w:hAnsi="Times New Roman"/>
          <w:sz w:val="24"/>
          <w:szCs w:val="24"/>
        </w:rPr>
        <w:t xml:space="preserve"> Приволжского сельского поселения</w:t>
      </w:r>
      <w:proofErr w:type="gramEnd"/>
    </w:p>
    <w:p w:rsidR="007C0778" w:rsidRPr="007C0778" w:rsidRDefault="007C0778" w:rsidP="00DC10E5">
      <w:pPr>
        <w:tabs>
          <w:tab w:val="left" w:pos="684"/>
        </w:tabs>
        <w:jc w:val="both"/>
        <w:rPr>
          <w:rFonts w:ascii="Times New Roman" w:hAnsi="Times New Roman"/>
          <w:sz w:val="24"/>
          <w:szCs w:val="24"/>
        </w:rPr>
      </w:pPr>
      <w:proofErr w:type="gramStart"/>
      <w:r w:rsidRPr="007C0778">
        <w:rPr>
          <w:rFonts w:ascii="Times New Roman" w:hAnsi="Times New Roman"/>
          <w:sz w:val="24"/>
          <w:szCs w:val="24"/>
        </w:rPr>
        <w:t>п</w:t>
      </w:r>
      <w:proofErr w:type="gramEnd"/>
      <w:r w:rsidRPr="007C0778">
        <w:rPr>
          <w:rFonts w:ascii="Times New Roman" w:hAnsi="Times New Roman"/>
          <w:sz w:val="24"/>
          <w:szCs w:val="24"/>
        </w:rPr>
        <w:t xml:space="preserve"> о с т а н о в л я ю:</w:t>
      </w:r>
    </w:p>
    <w:p w:rsidR="007C0778" w:rsidRPr="007C0778" w:rsidRDefault="007C0778" w:rsidP="00DC10E5">
      <w:pPr>
        <w:pStyle w:val="a3"/>
        <w:jc w:val="both"/>
        <w:rPr>
          <w:rFonts w:ascii="Times New Roman" w:hAnsi="Times New Roman"/>
          <w:sz w:val="24"/>
          <w:szCs w:val="24"/>
        </w:rPr>
      </w:pPr>
      <w:r w:rsidRPr="007C0778">
        <w:rPr>
          <w:rFonts w:ascii="Times New Roman" w:hAnsi="Times New Roman"/>
          <w:sz w:val="24"/>
          <w:szCs w:val="24"/>
        </w:rPr>
        <w:tab/>
        <w:t xml:space="preserve">1. Утвердить </w:t>
      </w:r>
      <w:r w:rsidRPr="007C0778">
        <w:rPr>
          <w:rFonts w:ascii="Times New Roman" w:hAnsi="Times New Roman"/>
          <w:color w:val="000000"/>
          <w:sz w:val="24"/>
          <w:szCs w:val="24"/>
        </w:rPr>
        <w:t xml:space="preserve">прилагаемые </w:t>
      </w:r>
      <w:r w:rsidR="00DC10E5">
        <w:t xml:space="preserve"> П</w:t>
      </w:r>
      <w:r w:rsidR="00DC10E5">
        <w:rPr>
          <w:rFonts w:ascii="Times New Roman" w:hAnsi="Times New Roman"/>
          <w:sz w:val="24"/>
          <w:szCs w:val="24"/>
        </w:rPr>
        <w:t>равила определения т</w:t>
      </w:r>
      <w:r w:rsidR="00DC10E5" w:rsidRPr="00CD07E6">
        <w:rPr>
          <w:rFonts w:ascii="Times New Roman" w:hAnsi="Times New Roman"/>
          <w:sz w:val="24"/>
          <w:szCs w:val="24"/>
        </w:rPr>
        <w:t xml:space="preserve">ребований к </w:t>
      </w:r>
      <w:r w:rsidR="00DC10E5">
        <w:rPr>
          <w:rFonts w:ascii="Times New Roman" w:hAnsi="Times New Roman"/>
          <w:sz w:val="24"/>
          <w:szCs w:val="24"/>
        </w:rPr>
        <w:t>закупаемым муниципальными органами  Приволжского сельского поселения и подведомственными указанным органам  казенными и  бюджетными учреждениями  отдельным видам  товаров, работ, услуг (в том числе предельных цен товаров, работ, услуг).</w:t>
      </w:r>
    </w:p>
    <w:p w:rsidR="00250233" w:rsidRDefault="00250233" w:rsidP="00DC10E5">
      <w:pPr>
        <w:ind w:firstLine="540"/>
        <w:jc w:val="both"/>
        <w:rPr>
          <w:rFonts w:ascii="Times New Roman" w:hAnsi="Times New Roman"/>
          <w:sz w:val="24"/>
          <w:szCs w:val="24"/>
        </w:rPr>
      </w:pPr>
    </w:p>
    <w:p w:rsidR="007C0778" w:rsidRPr="007C0778" w:rsidRDefault="007C0778" w:rsidP="00DC10E5">
      <w:pPr>
        <w:ind w:firstLine="540"/>
        <w:jc w:val="both"/>
        <w:rPr>
          <w:rFonts w:ascii="Times New Roman" w:hAnsi="Times New Roman"/>
          <w:sz w:val="24"/>
          <w:szCs w:val="24"/>
        </w:rPr>
      </w:pPr>
      <w:r w:rsidRPr="007C0778">
        <w:rPr>
          <w:rFonts w:ascii="Times New Roman" w:hAnsi="Times New Roman"/>
          <w:sz w:val="24"/>
          <w:szCs w:val="24"/>
        </w:rPr>
        <w:t xml:space="preserve">2. </w:t>
      </w:r>
      <w:r w:rsidR="0036614B">
        <w:rPr>
          <w:rFonts w:ascii="Times New Roman" w:hAnsi="Times New Roman"/>
          <w:sz w:val="24"/>
          <w:szCs w:val="24"/>
        </w:rPr>
        <w:t>Настоящее постановление подлежит официальному опубликованию в установленном на территории поселения порядке.</w:t>
      </w:r>
    </w:p>
    <w:p w:rsidR="007C0778" w:rsidRPr="007C0778" w:rsidRDefault="007C0778" w:rsidP="00DC10E5">
      <w:pPr>
        <w:widowControl w:val="0"/>
        <w:tabs>
          <w:tab w:val="left" w:pos="993"/>
        </w:tabs>
        <w:ind w:firstLine="709"/>
        <w:jc w:val="both"/>
        <w:rPr>
          <w:rFonts w:ascii="Times New Roman" w:hAnsi="Times New Roman"/>
          <w:sz w:val="24"/>
          <w:szCs w:val="24"/>
        </w:rPr>
      </w:pPr>
      <w:r w:rsidRPr="007C0778">
        <w:rPr>
          <w:rFonts w:ascii="Times New Roman" w:hAnsi="Times New Roman"/>
          <w:sz w:val="24"/>
          <w:szCs w:val="24"/>
        </w:rPr>
        <w:t xml:space="preserve">3. </w:t>
      </w:r>
      <w:r w:rsidR="0036614B">
        <w:rPr>
          <w:rFonts w:ascii="Times New Roman" w:hAnsi="Times New Roman"/>
          <w:sz w:val="24"/>
          <w:szCs w:val="24"/>
        </w:rPr>
        <w:t xml:space="preserve">Ведущему специалисту </w:t>
      </w:r>
      <w:r w:rsidR="000D68D7">
        <w:rPr>
          <w:rFonts w:ascii="Times New Roman" w:hAnsi="Times New Roman"/>
          <w:sz w:val="24"/>
          <w:szCs w:val="24"/>
        </w:rPr>
        <w:t xml:space="preserve"> А.В. </w:t>
      </w:r>
      <w:proofErr w:type="spellStart"/>
      <w:r w:rsidR="0036614B">
        <w:rPr>
          <w:rFonts w:ascii="Times New Roman" w:hAnsi="Times New Roman"/>
          <w:sz w:val="24"/>
          <w:szCs w:val="24"/>
        </w:rPr>
        <w:t>Мрачко</w:t>
      </w:r>
      <w:proofErr w:type="spellEnd"/>
      <w:r w:rsidR="00F23F51">
        <w:rPr>
          <w:rFonts w:ascii="Times New Roman" w:hAnsi="Times New Roman"/>
          <w:sz w:val="24"/>
          <w:szCs w:val="24"/>
        </w:rPr>
        <w:t xml:space="preserve"> </w:t>
      </w:r>
      <w:r w:rsidRPr="007C0778">
        <w:rPr>
          <w:rFonts w:ascii="Times New Roman" w:hAnsi="Times New Roman"/>
          <w:sz w:val="24"/>
          <w:szCs w:val="24"/>
        </w:rPr>
        <w:t>разместить</w:t>
      </w:r>
      <w:r w:rsidR="00F23F51">
        <w:rPr>
          <w:rFonts w:ascii="Times New Roman" w:hAnsi="Times New Roman"/>
          <w:sz w:val="24"/>
          <w:szCs w:val="24"/>
        </w:rPr>
        <w:t xml:space="preserve"> </w:t>
      </w:r>
      <w:r w:rsidRPr="007C0778">
        <w:rPr>
          <w:rFonts w:ascii="Times New Roman" w:hAnsi="Times New Roman"/>
          <w:sz w:val="24"/>
          <w:szCs w:val="24"/>
        </w:rPr>
        <w:t xml:space="preserve">настоящее постановление на официальном сайте администрации </w:t>
      </w:r>
      <w:r w:rsidR="0036614B">
        <w:rPr>
          <w:rFonts w:ascii="Times New Roman" w:hAnsi="Times New Roman"/>
          <w:sz w:val="24"/>
          <w:szCs w:val="24"/>
        </w:rPr>
        <w:t>Приволжского сельского поселения</w:t>
      </w:r>
      <w:r w:rsidRPr="007C0778">
        <w:rPr>
          <w:rFonts w:ascii="Times New Roman" w:hAnsi="Times New Roman"/>
          <w:sz w:val="24"/>
          <w:szCs w:val="24"/>
        </w:rPr>
        <w:t>.</w:t>
      </w:r>
      <w:r w:rsidRPr="007C0778">
        <w:rPr>
          <w:rFonts w:ascii="Times New Roman" w:hAnsi="Times New Roman"/>
          <w:sz w:val="24"/>
          <w:szCs w:val="24"/>
        </w:rPr>
        <w:tab/>
      </w:r>
    </w:p>
    <w:p w:rsidR="007C0778" w:rsidRPr="007C0778" w:rsidRDefault="007C0778" w:rsidP="00DC10E5">
      <w:pPr>
        <w:widowControl w:val="0"/>
        <w:tabs>
          <w:tab w:val="left" w:pos="993"/>
        </w:tabs>
        <w:ind w:firstLine="709"/>
        <w:jc w:val="both"/>
        <w:rPr>
          <w:rFonts w:ascii="Times New Roman" w:hAnsi="Times New Roman"/>
          <w:sz w:val="24"/>
          <w:szCs w:val="24"/>
        </w:rPr>
      </w:pPr>
      <w:r w:rsidRPr="007C0778">
        <w:rPr>
          <w:rFonts w:ascii="Times New Roman" w:hAnsi="Times New Roman"/>
          <w:sz w:val="24"/>
          <w:szCs w:val="24"/>
        </w:rPr>
        <w:t xml:space="preserve">4. Настоящее постановление вступает в силу после его </w:t>
      </w:r>
      <w:r w:rsidR="0036614B">
        <w:rPr>
          <w:rFonts w:ascii="Times New Roman" w:hAnsi="Times New Roman"/>
          <w:sz w:val="24"/>
          <w:szCs w:val="24"/>
        </w:rPr>
        <w:t xml:space="preserve">официального опубликования  </w:t>
      </w:r>
      <w:r w:rsidRPr="007C0778">
        <w:rPr>
          <w:rFonts w:ascii="Times New Roman" w:hAnsi="Times New Roman"/>
          <w:sz w:val="24"/>
          <w:szCs w:val="24"/>
        </w:rPr>
        <w:t>и распространяется на правоотношения, возникшие с 01 января 2016 года.</w:t>
      </w:r>
    </w:p>
    <w:p w:rsidR="007C0778" w:rsidRPr="007C0778" w:rsidRDefault="007C0778" w:rsidP="00DC10E5">
      <w:pPr>
        <w:pStyle w:val="Style4"/>
        <w:widowControl/>
        <w:spacing w:line="240" w:lineRule="auto"/>
        <w:ind w:firstLine="709"/>
      </w:pPr>
      <w:r w:rsidRPr="007C0778">
        <w:t xml:space="preserve">5. Контроль исполнения настоящего постановления возложить на заместителя главы администрации </w:t>
      </w:r>
      <w:r w:rsidR="0036614B">
        <w:t>Приволжского сельского поселения С.В.Демьянова</w:t>
      </w:r>
      <w:r w:rsidRPr="007C0778">
        <w:t>.</w:t>
      </w:r>
    </w:p>
    <w:p w:rsidR="007C0778" w:rsidRDefault="007C0778" w:rsidP="00DC10E5">
      <w:pPr>
        <w:pStyle w:val="Style4"/>
        <w:widowControl/>
        <w:spacing w:line="274" w:lineRule="exact"/>
        <w:rPr>
          <w:rStyle w:val="FontStyle15"/>
          <w:sz w:val="24"/>
          <w:szCs w:val="24"/>
        </w:rPr>
      </w:pPr>
    </w:p>
    <w:p w:rsidR="000D68D7" w:rsidRDefault="000D68D7" w:rsidP="00DC10E5">
      <w:pPr>
        <w:pStyle w:val="Style4"/>
        <w:widowControl/>
        <w:spacing w:line="274" w:lineRule="exact"/>
        <w:rPr>
          <w:rStyle w:val="FontStyle15"/>
          <w:sz w:val="24"/>
          <w:szCs w:val="24"/>
        </w:rPr>
      </w:pPr>
    </w:p>
    <w:p w:rsidR="000D68D7" w:rsidRDefault="000D68D7" w:rsidP="00DC10E5">
      <w:pPr>
        <w:pStyle w:val="Style4"/>
        <w:widowControl/>
        <w:spacing w:line="274" w:lineRule="exact"/>
        <w:rPr>
          <w:rStyle w:val="FontStyle15"/>
          <w:sz w:val="24"/>
          <w:szCs w:val="24"/>
        </w:rPr>
      </w:pPr>
    </w:p>
    <w:p w:rsidR="007C0778" w:rsidRPr="007C0778" w:rsidRDefault="007C0778" w:rsidP="00DC10E5">
      <w:pPr>
        <w:pStyle w:val="Style4"/>
        <w:widowControl/>
        <w:spacing w:line="274" w:lineRule="exact"/>
        <w:rPr>
          <w:rStyle w:val="FontStyle15"/>
          <w:sz w:val="24"/>
          <w:szCs w:val="24"/>
        </w:rPr>
      </w:pPr>
      <w:r w:rsidRPr="007C0778">
        <w:rPr>
          <w:rStyle w:val="FontStyle15"/>
          <w:sz w:val="24"/>
          <w:szCs w:val="24"/>
        </w:rPr>
        <w:t xml:space="preserve">Глава </w:t>
      </w:r>
    </w:p>
    <w:p w:rsidR="007A01CC" w:rsidRDefault="0036614B" w:rsidP="00DC10E5">
      <w:pPr>
        <w:pStyle w:val="Style4"/>
        <w:widowControl/>
        <w:spacing w:line="274" w:lineRule="exact"/>
        <w:rPr>
          <w:rStyle w:val="FontStyle15"/>
          <w:sz w:val="24"/>
          <w:szCs w:val="24"/>
        </w:rPr>
      </w:pPr>
      <w:r>
        <w:rPr>
          <w:rStyle w:val="FontStyle15"/>
          <w:sz w:val="24"/>
          <w:szCs w:val="24"/>
        </w:rPr>
        <w:t>Приволжского сель</w:t>
      </w:r>
      <w:r w:rsidR="00613770">
        <w:rPr>
          <w:rStyle w:val="FontStyle15"/>
          <w:sz w:val="24"/>
          <w:szCs w:val="24"/>
        </w:rPr>
        <w:t>с</w:t>
      </w:r>
      <w:r>
        <w:rPr>
          <w:rStyle w:val="FontStyle15"/>
          <w:sz w:val="24"/>
          <w:szCs w:val="24"/>
        </w:rPr>
        <w:t>кого поселения                                     В.А.Бондарев</w:t>
      </w:r>
    </w:p>
    <w:p w:rsidR="00F1516E" w:rsidRDefault="00F1516E" w:rsidP="007A01CC">
      <w:pPr>
        <w:ind w:left="10348"/>
        <w:rPr>
          <w:rFonts w:ascii="Times New Roman" w:hAnsi="Times New Roman"/>
        </w:rPr>
      </w:pPr>
    </w:p>
    <w:tbl>
      <w:tblPr>
        <w:tblpPr w:leftFromText="180" w:rightFromText="180" w:vertAnchor="page" w:horzAnchor="margin" w:tblpXSpec="right" w:tblpY="961"/>
        <w:tblW w:w="3862" w:type="dxa"/>
        <w:tblLook w:val="04A0" w:firstRow="1" w:lastRow="0" w:firstColumn="1" w:lastColumn="0" w:noHBand="0" w:noVBand="1"/>
      </w:tblPr>
      <w:tblGrid>
        <w:gridCol w:w="3862"/>
      </w:tblGrid>
      <w:tr w:rsidR="00F1516E" w:rsidRPr="00F1516E" w:rsidTr="00250233">
        <w:trPr>
          <w:trHeight w:val="80"/>
        </w:trPr>
        <w:tc>
          <w:tcPr>
            <w:tcW w:w="3862" w:type="dxa"/>
          </w:tcPr>
          <w:p w:rsidR="00F1516E" w:rsidRDefault="00F1516E" w:rsidP="00F1516E">
            <w:pPr>
              <w:tabs>
                <w:tab w:val="left" w:pos="5580"/>
              </w:tabs>
              <w:autoSpaceDE w:val="0"/>
              <w:autoSpaceDN w:val="0"/>
              <w:adjustRightInd w:val="0"/>
              <w:spacing w:line="240" w:lineRule="auto"/>
              <w:rPr>
                <w:rFonts w:ascii="Times New Roman" w:hAnsi="Times New Roman"/>
                <w:sz w:val="24"/>
                <w:szCs w:val="24"/>
              </w:rPr>
            </w:pPr>
            <w:r w:rsidRPr="00F1516E">
              <w:rPr>
                <w:rFonts w:ascii="Times New Roman" w:hAnsi="Times New Roman"/>
                <w:sz w:val="24"/>
                <w:szCs w:val="24"/>
              </w:rPr>
              <w:lastRenderedPageBreak/>
              <w:t xml:space="preserve">Приложение  к постановлению </w:t>
            </w:r>
            <w:r w:rsidR="00C1034D">
              <w:rPr>
                <w:rFonts w:ascii="Times New Roman" w:hAnsi="Times New Roman"/>
                <w:sz w:val="24"/>
                <w:szCs w:val="24"/>
              </w:rPr>
              <w:t>а</w:t>
            </w:r>
            <w:r w:rsidRPr="00F1516E">
              <w:rPr>
                <w:rFonts w:ascii="Times New Roman" w:hAnsi="Times New Roman"/>
                <w:sz w:val="24"/>
                <w:szCs w:val="24"/>
              </w:rPr>
              <w:t xml:space="preserve">дминистрации </w:t>
            </w:r>
            <w:r>
              <w:rPr>
                <w:rFonts w:ascii="Times New Roman" w:hAnsi="Times New Roman"/>
                <w:sz w:val="24"/>
                <w:szCs w:val="24"/>
              </w:rPr>
              <w:t xml:space="preserve"> Приволжского сельского  </w:t>
            </w:r>
            <w:r w:rsidRPr="00F1516E">
              <w:rPr>
                <w:rFonts w:ascii="Times New Roman" w:hAnsi="Times New Roman"/>
                <w:sz w:val="24"/>
                <w:szCs w:val="24"/>
              </w:rPr>
              <w:t xml:space="preserve">поселения </w:t>
            </w:r>
          </w:p>
          <w:p w:rsidR="00F1516E" w:rsidRPr="00F1516E" w:rsidRDefault="00F1516E" w:rsidP="001B5EEF">
            <w:pPr>
              <w:tabs>
                <w:tab w:val="left" w:pos="5580"/>
              </w:tabs>
              <w:autoSpaceDE w:val="0"/>
              <w:autoSpaceDN w:val="0"/>
              <w:adjustRightInd w:val="0"/>
              <w:spacing w:line="240" w:lineRule="auto"/>
              <w:rPr>
                <w:rFonts w:ascii="Times New Roman" w:hAnsi="Times New Roman"/>
                <w:sz w:val="24"/>
                <w:szCs w:val="24"/>
              </w:rPr>
            </w:pPr>
            <w:r w:rsidRPr="00F1516E">
              <w:rPr>
                <w:rFonts w:ascii="Times New Roman" w:hAnsi="Times New Roman"/>
                <w:sz w:val="24"/>
                <w:szCs w:val="24"/>
              </w:rPr>
              <w:t xml:space="preserve">от </w:t>
            </w:r>
            <w:r w:rsidR="005A3C08">
              <w:rPr>
                <w:rFonts w:ascii="Times New Roman" w:hAnsi="Times New Roman"/>
                <w:sz w:val="24"/>
                <w:szCs w:val="24"/>
              </w:rPr>
              <w:t>28.06.</w:t>
            </w:r>
            <w:r w:rsidRPr="00F1516E">
              <w:rPr>
                <w:rFonts w:ascii="Times New Roman" w:hAnsi="Times New Roman"/>
                <w:sz w:val="24"/>
                <w:szCs w:val="24"/>
              </w:rPr>
              <w:t xml:space="preserve"> 201</w:t>
            </w:r>
            <w:r>
              <w:rPr>
                <w:rFonts w:ascii="Times New Roman" w:hAnsi="Times New Roman"/>
                <w:sz w:val="24"/>
                <w:szCs w:val="24"/>
              </w:rPr>
              <w:t>6</w:t>
            </w:r>
            <w:r w:rsidRPr="00F1516E">
              <w:rPr>
                <w:rFonts w:ascii="Times New Roman" w:hAnsi="Times New Roman"/>
                <w:sz w:val="24"/>
                <w:szCs w:val="24"/>
              </w:rPr>
              <w:t xml:space="preserve"> г. № </w:t>
            </w:r>
            <w:r w:rsidR="001B5EEF">
              <w:rPr>
                <w:rFonts w:ascii="Times New Roman" w:hAnsi="Times New Roman"/>
                <w:sz w:val="24"/>
                <w:szCs w:val="24"/>
              </w:rPr>
              <w:t>54</w:t>
            </w:r>
          </w:p>
        </w:tc>
      </w:tr>
    </w:tbl>
    <w:p w:rsidR="00F1516E" w:rsidRPr="00F1516E" w:rsidRDefault="00F1516E" w:rsidP="00F1516E">
      <w:pPr>
        <w:pStyle w:val="ConsPlusNormal"/>
        <w:tabs>
          <w:tab w:val="left" w:pos="1418"/>
        </w:tabs>
        <w:jc w:val="center"/>
        <w:rPr>
          <w:rFonts w:ascii="Times New Roman" w:hAnsi="Times New Roman" w:cs="Times New Roman"/>
          <w:sz w:val="24"/>
          <w:szCs w:val="24"/>
        </w:rPr>
      </w:pPr>
    </w:p>
    <w:p w:rsidR="00F1516E" w:rsidRDefault="00F1516E" w:rsidP="00F1516E">
      <w:pPr>
        <w:pStyle w:val="ConsPlusNormal"/>
        <w:tabs>
          <w:tab w:val="left" w:pos="1418"/>
        </w:tabs>
        <w:jc w:val="center"/>
        <w:rPr>
          <w:rFonts w:ascii="Times New Roman" w:hAnsi="Times New Roman" w:cs="Times New Roman"/>
          <w:sz w:val="24"/>
          <w:szCs w:val="24"/>
        </w:rPr>
      </w:pPr>
    </w:p>
    <w:p w:rsidR="00F1516E" w:rsidRDefault="00F1516E" w:rsidP="00F1516E">
      <w:pPr>
        <w:pStyle w:val="ConsPlusNormal"/>
        <w:tabs>
          <w:tab w:val="left" w:pos="1418"/>
        </w:tabs>
        <w:jc w:val="center"/>
        <w:rPr>
          <w:rFonts w:ascii="Times New Roman" w:hAnsi="Times New Roman" w:cs="Times New Roman"/>
          <w:sz w:val="24"/>
          <w:szCs w:val="24"/>
        </w:rPr>
      </w:pPr>
    </w:p>
    <w:p w:rsidR="00F1516E" w:rsidRDefault="00F1516E" w:rsidP="00F1516E">
      <w:pPr>
        <w:pStyle w:val="ConsPlusNormal"/>
        <w:tabs>
          <w:tab w:val="left" w:pos="1418"/>
        </w:tabs>
        <w:jc w:val="center"/>
        <w:rPr>
          <w:rFonts w:ascii="Times New Roman" w:hAnsi="Times New Roman" w:cs="Times New Roman"/>
          <w:sz w:val="24"/>
          <w:szCs w:val="24"/>
        </w:rPr>
      </w:pPr>
    </w:p>
    <w:p w:rsidR="00F1516E" w:rsidRDefault="00F1516E" w:rsidP="00F1516E">
      <w:pPr>
        <w:pStyle w:val="ConsPlusNormal"/>
        <w:tabs>
          <w:tab w:val="left" w:pos="1418"/>
        </w:tabs>
        <w:jc w:val="center"/>
        <w:rPr>
          <w:rFonts w:ascii="Times New Roman" w:hAnsi="Times New Roman" w:cs="Times New Roman"/>
          <w:sz w:val="24"/>
          <w:szCs w:val="24"/>
        </w:rPr>
      </w:pPr>
    </w:p>
    <w:p w:rsidR="00F1516E" w:rsidRDefault="00F1516E" w:rsidP="00F1516E">
      <w:pPr>
        <w:pStyle w:val="ConsPlusNormal"/>
        <w:tabs>
          <w:tab w:val="left" w:pos="1418"/>
        </w:tabs>
        <w:jc w:val="center"/>
        <w:rPr>
          <w:rFonts w:ascii="Times New Roman" w:hAnsi="Times New Roman" w:cs="Times New Roman"/>
          <w:sz w:val="24"/>
          <w:szCs w:val="24"/>
        </w:rPr>
      </w:pPr>
    </w:p>
    <w:p w:rsidR="00F1516E" w:rsidRDefault="00F1516E" w:rsidP="00F1516E">
      <w:pPr>
        <w:pStyle w:val="ConsPlusNormal"/>
        <w:tabs>
          <w:tab w:val="left" w:pos="1418"/>
        </w:tabs>
        <w:jc w:val="center"/>
        <w:rPr>
          <w:rFonts w:ascii="Times New Roman" w:hAnsi="Times New Roman" w:cs="Times New Roman"/>
          <w:sz w:val="24"/>
          <w:szCs w:val="24"/>
        </w:rPr>
      </w:pPr>
    </w:p>
    <w:p w:rsidR="00F1516E" w:rsidRDefault="00F1516E" w:rsidP="00F1516E">
      <w:pPr>
        <w:pStyle w:val="ConsPlusNormal"/>
        <w:tabs>
          <w:tab w:val="left" w:pos="1418"/>
        </w:tabs>
        <w:jc w:val="center"/>
        <w:rPr>
          <w:rFonts w:ascii="Times New Roman" w:hAnsi="Times New Roman" w:cs="Times New Roman"/>
          <w:sz w:val="24"/>
          <w:szCs w:val="24"/>
        </w:rPr>
      </w:pPr>
    </w:p>
    <w:p w:rsidR="00F1516E" w:rsidRPr="00250233" w:rsidRDefault="00F1516E" w:rsidP="00F1516E">
      <w:pPr>
        <w:pStyle w:val="ConsPlusNormal"/>
        <w:tabs>
          <w:tab w:val="left" w:pos="1418"/>
        </w:tabs>
        <w:jc w:val="center"/>
        <w:rPr>
          <w:rFonts w:ascii="Times New Roman" w:hAnsi="Times New Roman" w:cs="Times New Roman"/>
          <w:b/>
          <w:sz w:val="24"/>
          <w:szCs w:val="24"/>
        </w:rPr>
      </w:pPr>
      <w:r w:rsidRPr="00250233">
        <w:rPr>
          <w:rFonts w:ascii="Times New Roman" w:hAnsi="Times New Roman" w:cs="Times New Roman"/>
          <w:b/>
          <w:sz w:val="24"/>
          <w:szCs w:val="24"/>
        </w:rPr>
        <w:t>Правила</w:t>
      </w:r>
    </w:p>
    <w:p w:rsidR="00F1516E" w:rsidRPr="00250233" w:rsidRDefault="00F1516E" w:rsidP="00F1516E">
      <w:pPr>
        <w:pStyle w:val="ConsPlusNormal"/>
        <w:tabs>
          <w:tab w:val="left" w:pos="1418"/>
        </w:tabs>
        <w:jc w:val="center"/>
        <w:rPr>
          <w:rFonts w:ascii="Times New Roman" w:hAnsi="Times New Roman" w:cs="Times New Roman"/>
          <w:b/>
          <w:sz w:val="24"/>
          <w:szCs w:val="24"/>
        </w:rPr>
      </w:pPr>
      <w:r w:rsidRPr="00250233">
        <w:rPr>
          <w:rFonts w:ascii="Times New Roman" w:hAnsi="Times New Roman" w:cs="Times New Roman"/>
          <w:b/>
          <w:sz w:val="24"/>
          <w:szCs w:val="24"/>
        </w:rPr>
        <w:t>определения требований к закупаемым</w:t>
      </w:r>
    </w:p>
    <w:p w:rsidR="00F1516E" w:rsidRPr="00250233" w:rsidRDefault="00F1516E" w:rsidP="00F1516E">
      <w:pPr>
        <w:pStyle w:val="ConsPlusNormal"/>
        <w:tabs>
          <w:tab w:val="left" w:pos="1418"/>
        </w:tabs>
        <w:jc w:val="center"/>
        <w:rPr>
          <w:rFonts w:ascii="Times New Roman" w:hAnsi="Times New Roman" w:cs="Times New Roman"/>
          <w:b/>
          <w:sz w:val="24"/>
          <w:szCs w:val="24"/>
        </w:rPr>
      </w:pPr>
      <w:r w:rsidRPr="00250233">
        <w:rPr>
          <w:rFonts w:ascii="Times New Roman" w:hAnsi="Times New Roman" w:cs="Times New Roman"/>
          <w:b/>
          <w:sz w:val="24"/>
          <w:szCs w:val="24"/>
        </w:rPr>
        <w:t>заказчиками отдельным видам товаров, работ, услуг</w:t>
      </w:r>
    </w:p>
    <w:p w:rsidR="00F1516E" w:rsidRPr="00250233" w:rsidRDefault="00F1516E" w:rsidP="00F1516E">
      <w:pPr>
        <w:pStyle w:val="ConsPlusNormal"/>
        <w:tabs>
          <w:tab w:val="left" w:pos="1418"/>
        </w:tabs>
        <w:jc w:val="center"/>
        <w:rPr>
          <w:rFonts w:ascii="Times New Roman" w:hAnsi="Times New Roman" w:cs="Times New Roman"/>
          <w:b/>
          <w:sz w:val="24"/>
          <w:szCs w:val="24"/>
        </w:rPr>
      </w:pPr>
      <w:r w:rsidRPr="00250233">
        <w:rPr>
          <w:rFonts w:ascii="Times New Roman" w:hAnsi="Times New Roman" w:cs="Times New Roman"/>
          <w:b/>
          <w:sz w:val="24"/>
          <w:szCs w:val="24"/>
        </w:rPr>
        <w:t>(в том числе предельных цен товаров, работ, услуг)</w:t>
      </w:r>
    </w:p>
    <w:p w:rsidR="00F1516E" w:rsidRPr="00250233" w:rsidRDefault="00F1516E" w:rsidP="00F1516E">
      <w:pPr>
        <w:pStyle w:val="ConsPlusNormal"/>
        <w:tabs>
          <w:tab w:val="left" w:pos="1418"/>
        </w:tabs>
        <w:jc w:val="center"/>
        <w:rPr>
          <w:rFonts w:ascii="Times New Roman" w:hAnsi="Times New Roman" w:cs="Times New Roman"/>
          <w:b/>
          <w:sz w:val="24"/>
          <w:szCs w:val="24"/>
        </w:rPr>
      </w:pPr>
    </w:p>
    <w:p w:rsidR="002A4FE4" w:rsidRDefault="002A4FE4" w:rsidP="002A4FE4">
      <w:pPr>
        <w:pStyle w:val="ConsPlusNormal"/>
        <w:tabs>
          <w:tab w:val="left" w:pos="1134"/>
        </w:tabs>
        <w:ind w:left="567"/>
        <w:jc w:val="both"/>
        <w:rPr>
          <w:rFonts w:ascii="Times New Roman" w:hAnsi="Times New Roman" w:cs="Times New Roman"/>
          <w:sz w:val="24"/>
          <w:szCs w:val="24"/>
        </w:rPr>
      </w:pPr>
      <w:r>
        <w:rPr>
          <w:rFonts w:ascii="Times New Roman" w:hAnsi="Times New Roman" w:cs="Times New Roman"/>
          <w:sz w:val="24"/>
          <w:szCs w:val="24"/>
        </w:rPr>
        <w:t xml:space="preserve">        1. </w:t>
      </w:r>
      <w:r w:rsidR="00F1516E">
        <w:rPr>
          <w:rFonts w:ascii="Times New Roman" w:hAnsi="Times New Roman" w:cs="Times New Roman"/>
          <w:sz w:val="24"/>
          <w:szCs w:val="24"/>
        </w:rPr>
        <w:t xml:space="preserve">Настоящие </w:t>
      </w:r>
      <w:r w:rsidR="00F1516E" w:rsidRPr="00F1516E">
        <w:rPr>
          <w:rFonts w:ascii="Times New Roman" w:hAnsi="Times New Roman" w:cs="Times New Roman"/>
          <w:sz w:val="24"/>
          <w:szCs w:val="24"/>
        </w:rPr>
        <w:t xml:space="preserve">Правила </w:t>
      </w:r>
      <w:r w:rsidR="00F1516E">
        <w:rPr>
          <w:rFonts w:ascii="Times New Roman" w:hAnsi="Times New Roman" w:cs="Times New Roman"/>
          <w:sz w:val="24"/>
          <w:szCs w:val="24"/>
        </w:rPr>
        <w:t xml:space="preserve">устанавливают порядок </w:t>
      </w:r>
      <w:r w:rsidR="00F1516E" w:rsidRPr="00F1516E">
        <w:rPr>
          <w:rFonts w:ascii="Times New Roman" w:hAnsi="Times New Roman" w:cs="Times New Roman"/>
          <w:sz w:val="24"/>
          <w:szCs w:val="24"/>
        </w:rPr>
        <w:t>определения требований к</w:t>
      </w:r>
    </w:p>
    <w:p w:rsidR="002A4FE4" w:rsidRDefault="00F1516E" w:rsidP="002A4FE4">
      <w:pPr>
        <w:pStyle w:val="ConsPlusNormal"/>
        <w:tabs>
          <w:tab w:val="left" w:pos="567"/>
        </w:tabs>
        <w:jc w:val="both"/>
        <w:rPr>
          <w:rFonts w:ascii="Times New Roman" w:hAnsi="Times New Roman" w:cs="Times New Roman"/>
          <w:sz w:val="24"/>
          <w:szCs w:val="24"/>
        </w:rPr>
      </w:pPr>
      <w:r w:rsidRPr="00F1516E">
        <w:rPr>
          <w:rFonts w:ascii="Times New Roman" w:hAnsi="Times New Roman" w:cs="Times New Roman"/>
          <w:sz w:val="24"/>
          <w:szCs w:val="24"/>
        </w:rPr>
        <w:t xml:space="preserve">закупаемыми </w:t>
      </w:r>
      <w:r>
        <w:rPr>
          <w:rFonts w:ascii="Times New Roman" w:hAnsi="Times New Roman" w:cs="Times New Roman"/>
          <w:sz w:val="24"/>
          <w:szCs w:val="24"/>
        </w:rPr>
        <w:t xml:space="preserve">муниципальными </w:t>
      </w:r>
      <w:r w:rsidRPr="00F1516E">
        <w:rPr>
          <w:rFonts w:ascii="Times New Roman" w:hAnsi="Times New Roman" w:cs="Times New Roman"/>
          <w:sz w:val="24"/>
          <w:szCs w:val="24"/>
        </w:rPr>
        <w:t xml:space="preserve">органами </w:t>
      </w:r>
      <w:r>
        <w:rPr>
          <w:rFonts w:ascii="Times New Roman" w:hAnsi="Times New Roman" w:cs="Times New Roman"/>
          <w:sz w:val="24"/>
          <w:szCs w:val="24"/>
        </w:rPr>
        <w:t>Приволжского сельского поселения</w:t>
      </w:r>
      <w:r w:rsidRPr="00F1516E">
        <w:rPr>
          <w:rFonts w:ascii="Times New Roman" w:hAnsi="Times New Roman" w:cs="Times New Roman"/>
          <w:sz w:val="24"/>
          <w:szCs w:val="24"/>
        </w:rPr>
        <w:t xml:space="preserve"> и </w:t>
      </w:r>
    </w:p>
    <w:p w:rsidR="00F1516E" w:rsidRDefault="00F1516E" w:rsidP="002A4FE4">
      <w:pPr>
        <w:pStyle w:val="ConsPlusNormal"/>
        <w:tabs>
          <w:tab w:val="left" w:pos="567"/>
        </w:tabs>
        <w:jc w:val="both"/>
        <w:rPr>
          <w:rFonts w:ascii="Times New Roman" w:hAnsi="Times New Roman" w:cs="Times New Roman"/>
          <w:sz w:val="24"/>
          <w:szCs w:val="24"/>
        </w:rPr>
      </w:pPr>
      <w:r w:rsidRPr="00F1516E">
        <w:rPr>
          <w:rFonts w:ascii="Times New Roman" w:hAnsi="Times New Roman" w:cs="Times New Roman"/>
          <w:sz w:val="24"/>
          <w:szCs w:val="24"/>
        </w:rPr>
        <w:t xml:space="preserve">подведомственными </w:t>
      </w:r>
      <w:r>
        <w:rPr>
          <w:rFonts w:ascii="Times New Roman" w:hAnsi="Times New Roman" w:cs="Times New Roman"/>
          <w:sz w:val="24"/>
          <w:szCs w:val="24"/>
        </w:rPr>
        <w:t xml:space="preserve"> указанным органам  казенными и бюджетными  </w:t>
      </w:r>
      <w:r w:rsidRPr="00F1516E">
        <w:rPr>
          <w:rFonts w:ascii="Times New Roman" w:hAnsi="Times New Roman" w:cs="Times New Roman"/>
          <w:sz w:val="24"/>
          <w:szCs w:val="24"/>
        </w:rPr>
        <w:t>учреждениями отдельным видам товаров, работ, услуг (в том числе предельных цен товаров, работ, услуг)</w:t>
      </w:r>
      <w:r w:rsidR="00CA1523">
        <w:rPr>
          <w:rFonts w:ascii="Times New Roman" w:hAnsi="Times New Roman" w:cs="Times New Roman"/>
          <w:sz w:val="24"/>
          <w:szCs w:val="24"/>
        </w:rPr>
        <w:t>.</w:t>
      </w:r>
    </w:p>
    <w:p w:rsidR="00F1516E" w:rsidRPr="00F1516E" w:rsidRDefault="00F1516E" w:rsidP="002A4FE4">
      <w:pPr>
        <w:pStyle w:val="ConsPlusNormal"/>
        <w:tabs>
          <w:tab w:val="left" w:pos="1418"/>
        </w:tabs>
        <w:jc w:val="both"/>
        <w:rPr>
          <w:rFonts w:ascii="Times New Roman" w:hAnsi="Times New Roman" w:cs="Times New Roman"/>
          <w:sz w:val="24"/>
          <w:szCs w:val="24"/>
        </w:rPr>
      </w:pPr>
      <w:r>
        <w:rPr>
          <w:rFonts w:ascii="Times New Roman" w:hAnsi="Times New Roman" w:cs="Times New Roman"/>
          <w:sz w:val="24"/>
          <w:szCs w:val="24"/>
        </w:rPr>
        <w:t>Под муниципальными органами Приволжского сельского поселения понима</w:t>
      </w:r>
      <w:r w:rsidR="00C1034D">
        <w:rPr>
          <w:rFonts w:ascii="Times New Roman" w:hAnsi="Times New Roman" w:cs="Times New Roman"/>
          <w:sz w:val="24"/>
          <w:szCs w:val="24"/>
        </w:rPr>
        <w:t>е</w:t>
      </w:r>
      <w:r>
        <w:rPr>
          <w:rFonts w:ascii="Times New Roman" w:hAnsi="Times New Roman" w:cs="Times New Roman"/>
          <w:sz w:val="24"/>
          <w:szCs w:val="24"/>
        </w:rPr>
        <w:t>тся  администрация Приволжского сельского поселения</w:t>
      </w:r>
      <w:r w:rsidR="009C6DA3">
        <w:rPr>
          <w:rFonts w:ascii="Times New Roman" w:hAnsi="Times New Roman" w:cs="Times New Roman"/>
          <w:sz w:val="24"/>
          <w:szCs w:val="24"/>
        </w:rPr>
        <w:t xml:space="preserve"> и иные органы местного самоуправления, являющиеся главными распорядителями бюджетных средств и наделенные правами юридического лица</w:t>
      </w:r>
      <w:r w:rsidR="00D97E01">
        <w:rPr>
          <w:rFonts w:ascii="Times New Roman" w:hAnsi="Times New Roman" w:cs="Times New Roman"/>
          <w:sz w:val="24"/>
          <w:szCs w:val="24"/>
        </w:rPr>
        <w:t>.</w:t>
      </w:r>
    </w:p>
    <w:p w:rsidR="00F1516E" w:rsidRPr="00F1516E" w:rsidRDefault="002A4FE4" w:rsidP="002A4FE4">
      <w:pPr>
        <w:pStyle w:val="ConsPlusNormal"/>
        <w:tabs>
          <w:tab w:val="left" w:pos="1418"/>
        </w:tabs>
        <w:ind w:firstLine="142"/>
        <w:jc w:val="both"/>
        <w:rPr>
          <w:rFonts w:ascii="Times New Roman" w:hAnsi="Times New Roman" w:cs="Times New Roman"/>
          <w:sz w:val="24"/>
          <w:szCs w:val="24"/>
        </w:rPr>
      </w:pPr>
      <w:r>
        <w:rPr>
          <w:rFonts w:ascii="Times New Roman" w:hAnsi="Times New Roman" w:cs="Times New Roman"/>
          <w:sz w:val="24"/>
          <w:szCs w:val="24"/>
        </w:rPr>
        <w:t xml:space="preserve">              2. </w:t>
      </w:r>
      <w:r w:rsidR="00D97E01">
        <w:rPr>
          <w:rFonts w:ascii="Times New Roman" w:hAnsi="Times New Roman" w:cs="Times New Roman"/>
          <w:sz w:val="24"/>
          <w:szCs w:val="24"/>
        </w:rPr>
        <w:t>Муниципальные органы утверждают определенные в соответствии с настоящими Правилами т</w:t>
      </w:r>
      <w:r w:rsidR="00F1516E" w:rsidRPr="00F1516E">
        <w:rPr>
          <w:rFonts w:ascii="Times New Roman" w:hAnsi="Times New Roman" w:cs="Times New Roman"/>
          <w:sz w:val="24"/>
          <w:szCs w:val="24"/>
        </w:rPr>
        <w:t>ребования к закупаемым</w:t>
      </w:r>
      <w:r w:rsidR="00D97E01">
        <w:rPr>
          <w:rFonts w:ascii="Times New Roman" w:hAnsi="Times New Roman" w:cs="Times New Roman"/>
          <w:sz w:val="24"/>
          <w:szCs w:val="24"/>
        </w:rPr>
        <w:t xml:space="preserve"> ими</w:t>
      </w:r>
      <w:r w:rsidR="00F1516E" w:rsidRPr="00F1516E">
        <w:rPr>
          <w:rFonts w:ascii="Times New Roman" w:hAnsi="Times New Roman" w:cs="Times New Roman"/>
          <w:sz w:val="24"/>
          <w:szCs w:val="24"/>
        </w:rPr>
        <w:t xml:space="preserve">, подведомственными </w:t>
      </w:r>
      <w:r w:rsidR="00D97E01">
        <w:rPr>
          <w:rFonts w:ascii="Times New Roman" w:hAnsi="Times New Roman" w:cs="Times New Roman"/>
          <w:sz w:val="24"/>
          <w:szCs w:val="24"/>
        </w:rPr>
        <w:t xml:space="preserve">им </w:t>
      </w:r>
      <w:r w:rsidR="00F1516E" w:rsidRPr="00F1516E">
        <w:rPr>
          <w:rFonts w:ascii="Times New Roman" w:hAnsi="Times New Roman" w:cs="Times New Roman"/>
          <w:sz w:val="24"/>
          <w:szCs w:val="24"/>
        </w:rPr>
        <w:t>казенными и бюджетными учреждениями отдельным видам товаров, работ, услуг</w:t>
      </w:r>
      <w:r w:rsidR="00D97E01">
        <w:rPr>
          <w:rFonts w:ascii="Times New Roman" w:hAnsi="Times New Roman" w:cs="Times New Roman"/>
          <w:sz w:val="24"/>
          <w:szCs w:val="24"/>
        </w:rPr>
        <w:t xml:space="preserve">, включающие </w:t>
      </w:r>
      <w:r w:rsidR="00F1516E" w:rsidRPr="00F1516E">
        <w:rPr>
          <w:rFonts w:ascii="Times New Roman" w:hAnsi="Times New Roman" w:cs="Times New Roman"/>
          <w:sz w:val="24"/>
          <w:szCs w:val="24"/>
        </w:rPr>
        <w:t xml:space="preserve"> переч</w:t>
      </w:r>
      <w:r w:rsidR="00D97E01">
        <w:rPr>
          <w:rFonts w:ascii="Times New Roman" w:hAnsi="Times New Roman" w:cs="Times New Roman"/>
          <w:sz w:val="24"/>
          <w:szCs w:val="24"/>
        </w:rPr>
        <w:t>ень</w:t>
      </w:r>
      <w:r w:rsidR="00F1516E" w:rsidRPr="00F1516E">
        <w:rPr>
          <w:rFonts w:ascii="Times New Roman" w:hAnsi="Times New Roman" w:cs="Times New Roman"/>
          <w:sz w:val="24"/>
          <w:szCs w:val="24"/>
        </w:rPr>
        <w:t xml:space="preserve"> отдельных видов товаров, работ, услуг,</w:t>
      </w:r>
      <w:r w:rsidR="00D97E01">
        <w:rPr>
          <w:rFonts w:ascii="Times New Roman" w:hAnsi="Times New Roman" w:cs="Times New Roman"/>
          <w:sz w:val="24"/>
          <w:szCs w:val="24"/>
        </w:rPr>
        <w:t xml:space="preserve"> их </w:t>
      </w:r>
      <w:r w:rsidR="00F1516E" w:rsidRPr="00F1516E">
        <w:rPr>
          <w:rFonts w:ascii="Times New Roman" w:hAnsi="Times New Roman" w:cs="Times New Roman"/>
          <w:sz w:val="24"/>
          <w:szCs w:val="24"/>
        </w:rPr>
        <w:t>потребительские свойства (в том числе качеств</w:t>
      </w:r>
      <w:r w:rsidR="00D97E01">
        <w:rPr>
          <w:rFonts w:ascii="Times New Roman" w:hAnsi="Times New Roman" w:cs="Times New Roman"/>
          <w:sz w:val="24"/>
          <w:szCs w:val="24"/>
        </w:rPr>
        <w:t>о</w:t>
      </w:r>
      <w:r w:rsidR="00F1516E" w:rsidRPr="00F1516E">
        <w:rPr>
          <w:rFonts w:ascii="Times New Roman" w:hAnsi="Times New Roman" w:cs="Times New Roman"/>
          <w:sz w:val="24"/>
          <w:szCs w:val="24"/>
        </w:rPr>
        <w:t>) и иные характеристики</w:t>
      </w:r>
      <w:r w:rsidR="00D97E01">
        <w:rPr>
          <w:rFonts w:ascii="Times New Roman" w:hAnsi="Times New Roman" w:cs="Times New Roman"/>
          <w:sz w:val="24"/>
          <w:szCs w:val="24"/>
        </w:rPr>
        <w:t xml:space="preserve"> (в том числе предельные цены товаров, работ, услуг) </w:t>
      </w:r>
      <w:r w:rsidR="00F1516E" w:rsidRPr="00F1516E">
        <w:rPr>
          <w:rFonts w:ascii="Times New Roman" w:hAnsi="Times New Roman" w:cs="Times New Roman"/>
          <w:sz w:val="24"/>
          <w:szCs w:val="24"/>
        </w:rPr>
        <w:t xml:space="preserve"> (далее – Ведомственный перечень).</w:t>
      </w:r>
    </w:p>
    <w:p w:rsidR="00F1516E" w:rsidRPr="00F1516E" w:rsidRDefault="00F1516E" w:rsidP="002A4FE4">
      <w:pPr>
        <w:autoSpaceDE w:val="0"/>
        <w:autoSpaceDN w:val="0"/>
        <w:adjustRightInd w:val="0"/>
        <w:spacing w:after="0" w:line="240" w:lineRule="auto"/>
        <w:jc w:val="both"/>
        <w:rPr>
          <w:rFonts w:ascii="Times New Roman" w:hAnsi="Times New Roman"/>
          <w:sz w:val="24"/>
          <w:szCs w:val="24"/>
        </w:rPr>
      </w:pPr>
      <w:r w:rsidRPr="00F1516E">
        <w:rPr>
          <w:rFonts w:ascii="Times New Roman" w:hAnsi="Times New Roman"/>
          <w:sz w:val="24"/>
          <w:szCs w:val="24"/>
        </w:rPr>
        <w:t xml:space="preserve">Ведомственный перечень составляется по форме согласно </w:t>
      </w:r>
      <w:hyperlink r:id="rId10" w:history="1">
        <w:r w:rsidRPr="00F1516E">
          <w:rPr>
            <w:rFonts w:ascii="Times New Roman" w:hAnsi="Times New Roman"/>
            <w:sz w:val="24"/>
            <w:szCs w:val="24"/>
          </w:rPr>
          <w:t xml:space="preserve">приложению </w:t>
        </w:r>
        <w:r w:rsidR="00D97E01">
          <w:rPr>
            <w:rFonts w:ascii="Times New Roman" w:hAnsi="Times New Roman"/>
            <w:sz w:val="24"/>
            <w:szCs w:val="24"/>
          </w:rPr>
          <w:t>№1</w:t>
        </w:r>
      </w:hyperlink>
      <w:r w:rsidRPr="00F1516E">
        <w:rPr>
          <w:rFonts w:ascii="Times New Roman" w:hAnsi="Times New Roman"/>
          <w:sz w:val="24"/>
          <w:szCs w:val="24"/>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w:t>
      </w:r>
      <w:r w:rsidR="00104C62">
        <w:rPr>
          <w:rFonts w:ascii="Times New Roman" w:hAnsi="Times New Roman"/>
          <w:sz w:val="24"/>
          <w:szCs w:val="24"/>
        </w:rPr>
        <w:t>ого</w:t>
      </w:r>
      <w:hyperlink r:id="rId11" w:history="1">
        <w:r w:rsidRPr="00F1516E">
          <w:rPr>
            <w:rFonts w:ascii="Times New Roman" w:hAnsi="Times New Roman"/>
            <w:sz w:val="24"/>
            <w:szCs w:val="24"/>
          </w:rPr>
          <w:t xml:space="preserve">приложением </w:t>
        </w:r>
        <w:r w:rsidR="00104C62">
          <w:rPr>
            <w:rFonts w:ascii="Times New Roman" w:hAnsi="Times New Roman"/>
            <w:sz w:val="24"/>
            <w:szCs w:val="24"/>
          </w:rPr>
          <w:t>№</w:t>
        </w:r>
        <w:r w:rsidR="00D97E01">
          <w:rPr>
            <w:rFonts w:ascii="Times New Roman" w:hAnsi="Times New Roman"/>
            <w:sz w:val="24"/>
            <w:szCs w:val="24"/>
          </w:rPr>
          <w:t>2</w:t>
        </w:r>
      </w:hyperlink>
      <w:r w:rsidRPr="00F1516E">
        <w:rPr>
          <w:rFonts w:ascii="Times New Roman" w:hAnsi="Times New Roman"/>
          <w:sz w:val="24"/>
          <w:szCs w:val="24"/>
        </w:rPr>
        <w:t xml:space="preserve"> (далее - </w:t>
      </w:r>
      <w:r w:rsidR="00104C62">
        <w:rPr>
          <w:rFonts w:ascii="Times New Roman" w:hAnsi="Times New Roman"/>
          <w:sz w:val="24"/>
          <w:szCs w:val="24"/>
        </w:rPr>
        <w:t>о</w:t>
      </w:r>
      <w:r w:rsidRPr="00F1516E">
        <w:rPr>
          <w:rFonts w:ascii="Times New Roman" w:hAnsi="Times New Roman"/>
          <w:sz w:val="24"/>
          <w:szCs w:val="24"/>
        </w:rPr>
        <w:t>бязательный перечень).</w:t>
      </w:r>
    </w:p>
    <w:p w:rsidR="002A4FE4" w:rsidRDefault="00E34412" w:rsidP="002A4FE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3. </w:t>
      </w:r>
      <w:r w:rsidR="00F1516E" w:rsidRPr="00F1516E">
        <w:rPr>
          <w:rFonts w:ascii="Times New Roman" w:hAnsi="Times New Roman"/>
          <w:sz w:val="24"/>
          <w:szCs w:val="24"/>
        </w:rPr>
        <w:t>Обязательный перечень</w:t>
      </w:r>
      <w:r w:rsidR="00C21D09">
        <w:rPr>
          <w:rFonts w:ascii="Times New Roman" w:hAnsi="Times New Roman"/>
          <w:sz w:val="24"/>
          <w:szCs w:val="24"/>
        </w:rPr>
        <w:t xml:space="preserve"> и </w:t>
      </w:r>
      <w:r w:rsidR="00104C62">
        <w:rPr>
          <w:rFonts w:ascii="Times New Roman" w:hAnsi="Times New Roman"/>
          <w:sz w:val="24"/>
          <w:szCs w:val="24"/>
        </w:rPr>
        <w:t>в</w:t>
      </w:r>
      <w:r w:rsidR="00F1516E" w:rsidRPr="00F1516E">
        <w:rPr>
          <w:rFonts w:ascii="Times New Roman" w:hAnsi="Times New Roman"/>
          <w:sz w:val="24"/>
          <w:szCs w:val="24"/>
        </w:rPr>
        <w:t>едомственн</w:t>
      </w:r>
      <w:r w:rsidR="00C21D09">
        <w:rPr>
          <w:rFonts w:ascii="Times New Roman" w:hAnsi="Times New Roman"/>
          <w:sz w:val="24"/>
          <w:szCs w:val="24"/>
        </w:rPr>
        <w:t xml:space="preserve">ый </w:t>
      </w:r>
      <w:r w:rsidR="00F1516E" w:rsidRPr="00F1516E">
        <w:rPr>
          <w:rFonts w:ascii="Times New Roman" w:hAnsi="Times New Roman"/>
          <w:sz w:val="24"/>
          <w:szCs w:val="24"/>
        </w:rPr>
        <w:t xml:space="preserve"> перече</w:t>
      </w:r>
      <w:r w:rsidR="00C21D09">
        <w:rPr>
          <w:rFonts w:ascii="Times New Roman" w:hAnsi="Times New Roman"/>
          <w:sz w:val="24"/>
          <w:szCs w:val="24"/>
        </w:rPr>
        <w:t>нь формируются с учетом:</w:t>
      </w:r>
    </w:p>
    <w:p w:rsidR="00E34412" w:rsidRDefault="00E34412" w:rsidP="002A4FE4">
      <w:pPr>
        <w:autoSpaceDE w:val="0"/>
        <w:autoSpaceDN w:val="0"/>
        <w:adjustRightInd w:val="0"/>
        <w:jc w:val="both"/>
        <w:rPr>
          <w:rFonts w:ascii="Times New Roman" w:hAnsi="Times New Roman"/>
          <w:sz w:val="24"/>
          <w:szCs w:val="24"/>
        </w:rPr>
      </w:pPr>
      <w:r>
        <w:rPr>
          <w:rFonts w:ascii="Times New Roman" w:hAnsi="Times New Roman"/>
          <w:sz w:val="24"/>
          <w:szCs w:val="24"/>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F1516E" w:rsidRDefault="00E34412" w:rsidP="00F1516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б) положени</w:t>
      </w:r>
      <w:r w:rsidR="00CA1523">
        <w:rPr>
          <w:rFonts w:ascii="Times New Roman" w:hAnsi="Times New Roman"/>
          <w:sz w:val="24"/>
          <w:szCs w:val="24"/>
        </w:rPr>
        <w:t>й</w:t>
      </w:r>
      <w:r w:rsidRPr="00CA1523">
        <w:rPr>
          <w:rFonts w:ascii="Times New Roman" w:hAnsi="Times New Roman"/>
          <w:sz w:val="24"/>
          <w:szCs w:val="24"/>
          <w:u w:val="single"/>
        </w:rPr>
        <w:t>статьи 33</w:t>
      </w:r>
      <w:r>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34412" w:rsidRDefault="00E34412" w:rsidP="00F1516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в) принципа обеспечения конкуренции, определенного </w:t>
      </w:r>
      <w:r w:rsidRPr="00CA1523">
        <w:rPr>
          <w:rFonts w:ascii="Times New Roman" w:hAnsi="Times New Roman"/>
          <w:sz w:val="24"/>
          <w:szCs w:val="24"/>
          <w:u w:val="single"/>
        </w:rPr>
        <w:t xml:space="preserve">статьей 8 </w:t>
      </w:r>
      <w:r>
        <w:rPr>
          <w:rFonts w:ascii="Times New Roman" w:hAnsi="Times New Roman"/>
          <w:sz w:val="24"/>
          <w:szCs w:val="24"/>
        </w:rPr>
        <w:t>Федерального  закона «О контрактной системе в сфере закупок товаров, работ, услуг для обеспечения государственных и  муниципальных нужд»;</w:t>
      </w:r>
    </w:p>
    <w:p w:rsidR="00E34412" w:rsidRDefault="00E34412" w:rsidP="00E3441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4. </w:t>
      </w:r>
      <w:r w:rsidRPr="00F1516E">
        <w:rPr>
          <w:rFonts w:ascii="Times New Roman" w:hAnsi="Times New Roman"/>
          <w:sz w:val="24"/>
          <w:szCs w:val="24"/>
        </w:rPr>
        <w:t>Ведомственн</w:t>
      </w:r>
      <w:r>
        <w:rPr>
          <w:rFonts w:ascii="Times New Roman" w:hAnsi="Times New Roman"/>
          <w:sz w:val="24"/>
          <w:szCs w:val="24"/>
        </w:rPr>
        <w:t xml:space="preserve">ый </w:t>
      </w:r>
      <w:r w:rsidRPr="00F1516E">
        <w:rPr>
          <w:rFonts w:ascii="Times New Roman" w:hAnsi="Times New Roman"/>
          <w:sz w:val="24"/>
          <w:szCs w:val="24"/>
        </w:rPr>
        <w:t xml:space="preserve"> перече</w:t>
      </w:r>
      <w:r>
        <w:rPr>
          <w:rFonts w:ascii="Times New Roman" w:hAnsi="Times New Roman"/>
          <w:sz w:val="24"/>
          <w:szCs w:val="24"/>
        </w:rPr>
        <w:t>нь формируются с учетом</w:t>
      </w:r>
      <w:r w:rsidR="00245F95">
        <w:rPr>
          <w:rFonts w:ascii="Times New Roman" w:hAnsi="Times New Roman"/>
          <w:sz w:val="24"/>
          <w:szCs w:val="24"/>
        </w:rPr>
        <w:t xml:space="preserve"> функционального </w:t>
      </w:r>
      <w:r w:rsidR="00104C62">
        <w:rPr>
          <w:rFonts w:ascii="Times New Roman" w:hAnsi="Times New Roman"/>
          <w:sz w:val="24"/>
          <w:szCs w:val="24"/>
        </w:rPr>
        <w:t>наз</w:t>
      </w:r>
      <w:r w:rsidR="00245F95">
        <w:rPr>
          <w:rFonts w:ascii="Times New Roman" w:hAnsi="Times New Roman"/>
          <w:sz w:val="24"/>
          <w:szCs w:val="24"/>
        </w:rPr>
        <w:t>начения товара и должен содержать одну или несколько следующих характеристик в отношении каждого отдельного вида товаров, работ, услуг:</w:t>
      </w:r>
    </w:p>
    <w:p w:rsidR="00E34412" w:rsidRDefault="00245F95" w:rsidP="00F1516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а) </w:t>
      </w:r>
      <w:r w:rsidRPr="00F1516E">
        <w:rPr>
          <w:rFonts w:ascii="Times New Roman" w:hAnsi="Times New Roman"/>
          <w:sz w:val="24"/>
          <w:szCs w:val="24"/>
        </w:rPr>
        <w:t>потребительски</w:t>
      </w:r>
      <w:r>
        <w:rPr>
          <w:rFonts w:ascii="Times New Roman" w:hAnsi="Times New Roman"/>
          <w:sz w:val="24"/>
          <w:szCs w:val="24"/>
        </w:rPr>
        <w:t xml:space="preserve">е </w:t>
      </w:r>
      <w:r w:rsidRPr="00F1516E">
        <w:rPr>
          <w:rFonts w:ascii="Times New Roman" w:hAnsi="Times New Roman"/>
          <w:sz w:val="24"/>
          <w:szCs w:val="24"/>
        </w:rPr>
        <w:t xml:space="preserve"> свойств</w:t>
      </w:r>
      <w:r>
        <w:rPr>
          <w:rFonts w:ascii="Times New Roman" w:hAnsi="Times New Roman"/>
          <w:sz w:val="24"/>
          <w:szCs w:val="24"/>
        </w:rPr>
        <w:t xml:space="preserve">а (в том числе  </w:t>
      </w:r>
      <w:r w:rsidR="00104C62">
        <w:rPr>
          <w:rFonts w:ascii="Times New Roman" w:hAnsi="Times New Roman"/>
          <w:sz w:val="24"/>
          <w:szCs w:val="24"/>
        </w:rPr>
        <w:t xml:space="preserve">качество </w:t>
      </w:r>
      <w:r>
        <w:rPr>
          <w:rFonts w:ascii="Times New Roman" w:hAnsi="Times New Roman"/>
          <w:sz w:val="24"/>
          <w:szCs w:val="24"/>
        </w:rPr>
        <w:t xml:space="preserve">и иные </w:t>
      </w:r>
      <w:r w:rsidRPr="00F1516E">
        <w:rPr>
          <w:rFonts w:ascii="Times New Roman" w:hAnsi="Times New Roman"/>
          <w:sz w:val="24"/>
          <w:szCs w:val="24"/>
        </w:rPr>
        <w:t xml:space="preserve"> характеристик</w:t>
      </w:r>
      <w:r>
        <w:rPr>
          <w:rFonts w:ascii="Times New Roman" w:hAnsi="Times New Roman"/>
          <w:sz w:val="24"/>
          <w:szCs w:val="24"/>
        </w:rPr>
        <w:t>и);</w:t>
      </w:r>
    </w:p>
    <w:p w:rsidR="00245F95" w:rsidRDefault="00245F95" w:rsidP="00F1516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 xml:space="preserve">б)иные </w:t>
      </w:r>
      <w:r w:rsidRPr="00F1516E">
        <w:rPr>
          <w:rFonts w:ascii="Times New Roman" w:hAnsi="Times New Roman"/>
          <w:sz w:val="24"/>
          <w:szCs w:val="24"/>
        </w:rPr>
        <w:t xml:space="preserve"> характеристик</w:t>
      </w:r>
      <w:r>
        <w:rPr>
          <w:rFonts w:ascii="Times New Roman" w:hAnsi="Times New Roman"/>
          <w:sz w:val="24"/>
          <w:szCs w:val="24"/>
        </w:rPr>
        <w:t>и (свойства), не являющиеся потребительскими свойствами;</w:t>
      </w:r>
    </w:p>
    <w:p w:rsidR="00F1516E" w:rsidRPr="00F1516E" w:rsidRDefault="00245F95" w:rsidP="00F1516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в) </w:t>
      </w:r>
      <w:r w:rsidR="00D55592">
        <w:rPr>
          <w:rFonts w:ascii="Times New Roman" w:hAnsi="Times New Roman"/>
          <w:sz w:val="24"/>
          <w:szCs w:val="24"/>
        </w:rPr>
        <w:t>предельные цены товаров, работ, услуг.</w:t>
      </w:r>
    </w:p>
    <w:p w:rsidR="002A4FE4" w:rsidRDefault="00D55592" w:rsidP="00D55592">
      <w:pPr>
        <w:pStyle w:val="ConsPlusNormal"/>
        <w:numPr>
          <w:ilvl w:val="0"/>
          <w:numId w:val="3"/>
        </w:numPr>
        <w:tabs>
          <w:tab w:val="left" w:pos="1418"/>
        </w:tabs>
        <w:jc w:val="both"/>
        <w:rPr>
          <w:rFonts w:ascii="Times New Roman" w:hAnsi="Times New Roman" w:cs="Times New Roman"/>
          <w:sz w:val="24"/>
          <w:szCs w:val="24"/>
        </w:rPr>
      </w:pPr>
      <w:r>
        <w:rPr>
          <w:rFonts w:ascii="Times New Roman" w:hAnsi="Times New Roman" w:cs="Times New Roman"/>
          <w:sz w:val="24"/>
          <w:szCs w:val="24"/>
        </w:rPr>
        <w:t>В отношении о</w:t>
      </w:r>
      <w:r w:rsidR="00F1516E" w:rsidRPr="00F1516E">
        <w:rPr>
          <w:rFonts w:ascii="Times New Roman" w:hAnsi="Times New Roman" w:cs="Times New Roman"/>
          <w:sz w:val="24"/>
          <w:szCs w:val="24"/>
        </w:rPr>
        <w:t>тдельны</w:t>
      </w:r>
      <w:r>
        <w:rPr>
          <w:rFonts w:ascii="Times New Roman" w:hAnsi="Times New Roman" w:cs="Times New Roman"/>
          <w:sz w:val="24"/>
          <w:szCs w:val="24"/>
        </w:rPr>
        <w:t>х</w:t>
      </w:r>
      <w:r w:rsidR="00F1516E" w:rsidRPr="00F1516E">
        <w:rPr>
          <w:rFonts w:ascii="Times New Roman" w:hAnsi="Times New Roman" w:cs="Times New Roman"/>
          <w:sz w:val="24"/>
          <w:szCs w:val="24"/>
        </w:rPr>
        <w:t xml:space="preserve"> вид</w:t>
      </w:r>
      <w:r>
        <w:rPr>
          <w:rFonts w:ascii="Times New Roman" w:hAnsi="Times New Roman" w:cs="Times New Roman"/>
          <w:sz w:val="24"/>
          <w:szCs w:val="24"/>
        </w:rPr>
        <w:t>ов</w:t>
      </w:r>
      <w:r w:rsidR="00F1516E" w:rsidRPr="00F1516E">
        <w:rPr>
          <w:rFonts w:ascii="Times New Roman" w:hAnsi="Times New Roman" w:cs="Times New Roman"/>
          <w:sz w:val="24"/>
          <w:szCs w:val="24"/>
        </w:rPr>
        <w:t xml:space="preserve"> товаров, работ, услуг, включенны</w:t>
      </w:r>
      <w:r w:rsidR="00CA1523">
        <w:rPr>
          <w:rFonts w:ascii="Times New Roman" w:hAnsi="Times New Roman" w:cs="Times New Roman"/>
          <w:sz w:val="24"/>
          <w:szCs w:val="24"/>
        </w:rPr>
        <w:t>х</w:t>
      </w:r>
      <w:r w:rsidR="00F1516E" w:rsidRPr="00F1516E">
        <w:rPr>
          <w:rFonts w:ascii="Times New Roman" w:hAnsi="Times New Roman" w:cs="Times New Roman"/>
          <w:sz w:val="24"/>
          <w:szCs w:val="24"/>
        </w:rPr>
        <w:t xml:space="preserve"> в </w:t>
      </w:r>
      <w:r w:rsidR="00104C62">
        <w:rPr>
          <w:rFonts w:ascii="Times New Roman" w:hAnsi="Times New Roman" w:cs="Times New Roman"/>
          <w:sz w:val="24"/>
          <w:szCs w:val="24"/>
        </w:rPr>
        <w:t>о</w:t>
      </w:r>
      <w:r w:rsidR="00F1516E" w:rsidRPr="00F1516E">
        <w:rPr>
          <w:rFonts w:ascii="Times New Roman" w:hAnsi="Times New Roman" w:cs="Times New Roman"/>
          <w:sz w:val="24"/>
          <w:szCs w:val="24"/>
        </w:rPr>
        <w:t>бязательный</w:t>
      </w:r>
    </w:p>
    <w:p w:rsidR="00D55592" w:rsidRDefault="00F1516E" w:rsidP="002A4FE4">
      <w:pPr>
        <w:pStyle w:val="ConsPlusNormal"/>
        <w:tabs>
          <w:tab w:val="left" w:pos="1418"/>
        </w:tabs>
        <w:ind w:left="284" w:hanging="142"/>
        <w:jc w:val="both"/>
        <w:rPr>
          <w:rFonts w:ascii="Times New Roman" w:hAnsi="Times New Roman" w:cs="Times New Roman"/>
          <w:sz w:val="24"/>
          <w:szCs w:val="24"/>
        </w:rPr>
      </w:pPr>
      <w:r w:rsidRPr="00F1516E">
        <w:rPr>
          <w:rFonts w:ascii="Times New Roman" w:hAnsi="Times New Roman" w:cs="Times New Roman"/>
          <w:sz w:val="24"/>
          <w:szCs w:val="24"/>
        </w:rPr>
        <w:t xml:space="preserve">перечень, в </w:t>
      </w:r>
      <w:r w:rsidR="00104C62">
        <w:rPr>
          <w:rFonts w:ascii="Times New Roman" w:hAnsi="Times New Roman" w:cs="Times New Roman"/>
          <w:sz w:val="24"/>
          <w:szCs w:val="24"/>
        </w:rPr>
        <w:t>в</w:t>
      </w:r>
      <w:r w:rsidRPr="00F1516E">
        <w:rPr>
          <w:rFonts w:ascii="Times New Roman" w:hAnsi="Times New Roman" w:cs="Times New Roman"/>
          <w:sz w:val="24"/>
          <w:szCs w:val="24"/>
        </w:rPr>
        <w:t>едомственн</w:t>
      </w:r>
      <w:r w:rsidR="00D55592">
        <w:rPr>
          <w:rFonts w:ascii="Times New Roman" w:hAnsi="Times New Roman" w:cs="Times New Roman"/>
          <w:sz w:val="24"/>
          <w:szCs w:val="24"/>
        </w:rPr>
        <w:t xml:space="preserve">ом </w:t>
      </w:r>
      <w:r w:rsidRPr="00F1516E">
        <w:rPr>
          <w:rFonts w:ascii="Times New Roman" w:hAnsi="Times New Roman" w:cs="Times New Roman"/>
          <w:sz w:val="24"/>
          <w:szCs w:val="24"/>
        </w:rPr>
        <w:t xml:space="preserve"> перечн</w:t>
      </w:r>
      <w:r w:rsidR="00D55592">
        <w:rPr>
          <w:rFonts w:ascii="Times New Roman" w:hAnsi="Times New Roman" w:cs="Times New Roman"/>
          <w:sz w:val="24"/>
          <w:szCs w:val="24"/>
        </w:rPr>
        <w:t>е определяются:</w:t>
      </w:r>
    </w:p>
    <w:p w:rsidR="00D55592" w:rsidRDefault="00D55592" w:rsidP="00D55592">
      <w:pPr>
        <w:pStyle w:val="ConsPlusNormal"/>
        <w:tabs>
          <w:tab w:val="left" w:pos="1418"/>
        </w:tabs>
        <w:ind w:left="709"/>
        <w:jc w:val="both"/>
        <w:rPr>
          <w:rFonts w:ascii="Times New Roman" w:hAnsi="Times New Roman" w:cs="Times New Roman"/>
          <w:sz w:val="24"/>
          <w:szCs w:val="24"/>
        </w:rPr>
      </w:pPr>
    </w:p>
    <w:p w:rsidR="00D55592" w:rsidRDefault="00D55592" w:rsidP="00D5559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а)  их </w:t>
      </w:r>
      <w:r w:rsidRPr="00F1516E">
        <w:rPr>
          <w:rFonts w:ascii="Times New Roman" w:hAnsi="Times New Roman"/>
          <w:sz w:val="24"/>
          <w:szCs w:val="24"/>
        </w:rPr>
        <w:t>потребительски</w:t>
      </w:r>
      <w:r>
        <w:rPr>
          <w:rFonts w:ascii="Times New Roman" w:hAnsi="Times New Roman"/>
          <w:sz w:val="24"/>
          <w:szCs w:val="24"/>
        </w:rPr>
        <w:t xml:space="preserve">е </w:t>
      </w:r>
      <w:r w:rsidRPr="00F1516E">
        <w:rPr>
          <w:rFonts w:ascii="Times New Roman" w:hAnsi="Times New Roman"/>
          <w:sz w:val="24"/>
          <w:szCs w:val="24"/>
        </w:rPr>
        <w:t xml:space="preserve"> свойств</w:t>
      </w:r>
      <w:r>
        <w:rPr>
          <w:rFonts w:ascii="Times New Roman" w:hAnsi="Times New Roman"/>
          <w:sz w:val="24"/>
          <w:szCs w:val="24"/>
        </w:rPr>
        <w:t xml:space="preserve">а (в том числе  и качество) и иные </w:t>
      </w:r>
      <w:r w:rsidRPr="00F1516E">
        <w:rPr>
          <w:rFonts w:ascii="Times New Roman" w:hAnsi="Times New Roman"/>
          <w:sz w:val="24"/>
          <w:szCs w:val="24"/>
        </w:rPr>
        <w:t xml:space="preserve"> характеристик</w:t>
      </w:r>
      <w:r>
        <w:rPr>
          <w:rFonts w:ascii="Times New Roman" w:hAnsi="Times New Roman"/>
          <w:sz w:val="24"/>
          <w:szCs w:val="24"/>
        </w:rPr>
        <w:t xml:space="preserve">и(в том числе предельные цены указанных товаров, работ, услуг), если указанные свойства и характеристики не определены в </w:t>
      </w:r>
      <w:r w:rsidR="00104C62">
        <w:rPr>
          <w:rFonts w:ascii="Times New Roman" w:hAnsi="Times New Roman"/>
          <w:sz w:val="24"/>
          <w:szCs w:val="24"/>
        </w:rPr>
        <w:t>о</w:t>
      </w:r>
      <w:r>
        <w:rPr>
          <w:rFonts w:ascii="Times New Roman" w:hAnsi="Times New Roman"/>
          <w:sz w:val="24"/>
          <w:szCs w:val="24"/>
        </w:rPr>
        <w:t>бязательном перечне;</w:t>
      </w:r>
    </w:p>
    <w:p w:rsidR="00D55592" w:rsidRDefault="00D55592" w:rsidP="00D5559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б) значения характеристик (свойств) отдельных видов товаров, работ, услуг (в том числе предельные цены товаров, работ, услуг), включенных  в </w:t>
      </w:r>
      <w:r w:rsidR="00104C62">
        <w:rPr>
          <w:rFonts w:ascii="Times New Roman" w:hAnsi="Times New Roman"/>
          <w:sz w:val="24"/>
          <w:szCs w:val="24"/>
        </w:rPr>
        <w:t>о</w:t>
      </w:r>
      <w:r>
        <w:rPr>
          <w:rFonts w:ascii="Times New Roman" w:hAnsi="Times New Roman"/>
          <w:sz w:val="24"/>
          <w:szCs w:val="24"/>
        </w:rPr>
        <w:t xml:space="preserve">бязательный перечень,в  случае, если в </w:t>
      </w:r>
      <w:r w:rsidR="00104C62">
        <w:rPr>
          <w:rFonts w:ascii="Times New Roman" w:hAnsi="Times New Roman"/>
          <w:sz w:val="24"/>
          <w:szCs w:val="24"/>
        </w:rPr>
        <w:t>о</w:t>
      </w:r>
      <w:r>
        <w:rPr>
          <w:rFonts w:ascii="Times New Roman" w:hAnsi="Times New Roman"/>
          <w:sz w:val="24"/>
          <w:szCs w:val="24"/>
        </w:rPr>
        <w:t>бязательном перечне не определены значения таких характеристик (свойств) (в том числе предельные цены  товаров, работ, услуг).</w:t>
      </w:r>
    </w:p>
    <w:p w:rsidR="00F1516E" w:rsidRPr="000D4A18" w:rsidRDefault="00D55592" w:rsidP="002A4FE4">
      <w:pPr>
        <w:pStyle w:val="ConsPlusNormal"/>
        <w:numPr>
          <w:ilvl w:val="0"/>
          <w:numId w:val="3"/>
        </w:numPr>
        <w:tabs>
          <w:tab w:val="left" w:pos="851"/>
        </w:tabs>
        <w:ind w:left="142" w:firstLine="425"/>
        <w:jc w:val="both"/>
        <w:rPr>
          <w:rFonts w:ascii="Times New Roman" w:hAnsi="Times New Roman" w:cs="Times New Roman"/>
          <w:sz w:val="24"/>
          <w:szCs w:val="24"/>
        </w:rPr>
      </w:pPr>
      <w:r w:rsidRPr="000D4A18">
        <w:rPr>
          <w:rFonts w:ascii="Times New Roman" w:hAnsi="Times New Roman" w:cs="Times New Roman"/>
          <w:sz w:val="24"/>
          <w:szCs w:val="24"/>
        </w:rPr>
        <w:t xml:space="preserve">Отдельные виды товаров, работ, услуг, не включенные в </w:t>
      </w:r>
      <w:r w:rsidR="00104C62">
        <w:rPr>
          <w:rFonts w:ascii="Times New Roman" w:hAnsi="Times New Roman" w:cs="Times New Roman"/>
          <w:sz w:val="24"/>
          <w:szCs w:val="24"/>
        </w:rPr>
        <w:t>о</w:t>
      </w:r>
      <w:r w:rsidRPr="000D4A18">
        <w:rPr>
          <w:rFonts w:ascii="Times New Roman" w:hAnsi="Times New Roman" w:cs="Times New Roman"/>
          <w:sz w:val="24"/>
          <w:szCs w:val="24"/>
        </w:rPr>
        <w:t xml:space="preserve">бязательный перечень, подлежат </w:t>
      </w:r>
      <w:r w:rsidR="000D4A18" w:rsidRPr="000D4A18">
        <w:rPr>
          <w:rFonts w:ascii="Times New Roman" w:hAnsi="Times New Roman" w:cs="Times New Roman"/>
          <w:sz w:val="24"/>
          <w:szCs w:val="24"/>
        </w:rPr>
        <w:t xml:space="preserve">включению в </w:t>
      </w:r>
      <w:r w:rsidR="00104C62">
        <w:rPr>
          <w:rFonts w:ascii="Times New Roman" w:hAnsi="Times New Roman" w:cs="Times New Roman"/>
          <w:sz w:val="24"/>
          <w:szCs w:val="24"/>
        </w:rPr>
        <w:t>в</w:t>
      </w:r>
      <w:r w:rsidRPr="000D4A18">
        <w:rPr>
          <w:rFonts w:ascii="Times New Roman" w:hAnsi="Times New Roman" w:cs="Times New Roman"/>
          <w:sz w:val="24"/>
          <w:szCs w:val="24"/>
        </w:rPr>
        <w:t>едомственн</w:t>
      </w:r>
      <w:r w:rsidR="000D4A18" w:rsidRPr="000D4A18">
        <w:rPr>
          <w:rFonts w:ascii="Times New Roman" w:hAnsi="Times New Roman" w:cs="Times New Roman"/>
          <w:sz w:val="24"/>
          <w:szCs w:val="24"/>
        </w:rPr>
        <w:t>ый</w:t>
      </w:r>
      <w:r w:rsidRPr="000D4A18">
        <w:rPr>
          <w:rFonts w:ascii="Times New Roman" w:hAnsi="Times New Roman" w:cs="Times New Roman"/>
          <w:sz w:val="24"/>
          <w:szCs w:val="24"/>
        </w:rPr>
        <w:t xml:space="preserve">  перече</w:t>
      </w:r>
      <w:r w:rsidR="000D4A18" w:rsidRPr="000D4A18">
        <w:rPr>
          <w:rFonts w:ascii="Times New Roman" w:hAnsi="Times New Roman" w:cs="Times New Roman"/>
          <w:sz w:val="24"/>
          <w:szCs w:val="24"/>
        </w:rPr>
        <w:t>нь</w:t>
      </w:r>
      <w:r w:rsidR="00F1516E" w:rsidRPr="000D4A18">
        <w:rPr>
          <w:rFonts w:ascii="Times New Roman" w:hAnsi="Times New Roman" w:cs="Times New Roman"/>
          <w:sz w:val="24"/>
          <w:szCs w:val="24"/>
        </w:rPr>
        <w:t>при условии, если средняя арифметическая сумма значений следующих критериев превышает 20 процентов:</w:t>
      </w:r>
    </w:p>
    <w:p w:rsidR="00A65D05" w:rsidRDefault="00F1516E" w:rsidP="00A65D05">
      <w:pPr>
        <w:autoSpaceDE w:val="0"/>
        <w:autoSpaceDN w:val="0"/>
        <w:adjustRightInd w:val="0"/>
        <w:ind w:firstLine="709"/>
        <w:jc w:val="both"/>
        <w:rPr>
          <w:rFonts w:ascii="Times New Roman" w:hAnsi="Times New Roman"/>
          <w:sz w:val="24"/>
          <w:szCs w:val="24"/>
        </w:rPr>
      </w:pPr>
      <w:r w:rsidRPr="00F1516E">
        <w:rPr>
          <w:rFonts w:ascii="Times New Roman" w:hAnsi="Times New Roman"/>
          <w:sz w:val="24"/>
          <w:szCs w:val="24"/>
        </w:rPr>
        <w:t xml:space="preserve">а) </w:t>
      </w:r>
      <w:r w:rsidR="00A65D05" w:rsidRPr="00A65D05">
        <w:rPr>
          <w:rFonts w:ascii="Times New Roman" w:hAnsi="Times New Roman"/>
          <w:sz w:val="24"/>
          <w:szCs w:val="24"/>
        </w:rPr>
        <w:t xml:space="preserve">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w:t>
      </w:r>
      <w:r w:rsidR="00A65D05">
        <w:rPr>
          <w:rFonts w:ascii="Times New Roman" w:hAnsi="Times New Roman"/>
          <w:sz w:val="24"/>
          <w:szCs w:val="24"/>
        </w:rPr>
        <w:t>(</w:t>
      </w:r>
      <w:r w:rsidR="00A65D05" w:rsidRPr="00A65D05">
        <w:rPr>
          <w:rFonts w:ascii="Times New Roman" w:hAnsi="Times New Roman"/>
          <w:sz w:val="24"/>
          <w:szCs w:val="24"/>
        </w:rPr>
        <w:t>муниципальным органом, подведомственными им казенными и бюджетными учреждениями</w:t>
      </w:r>
      <w:r w:rsidR="00A65D05">
        <w:rPr>
          <w:rFonts w:ascii="Times New Roman" w:hAnsi="Times New Roman"/>
          <w:sz w:val="24"/>
          <w:szCs w:val="24"/>
        </w:rPr>
        <w:t>)</w:t>
      </w:r>
      <w:r w:rsidR="00A65D05" w:rsidRPr="00A65D05">
        <w:rPr>
          <w:rFonts w:ascii="Times New Roman" w:hAnsi="Times New Roman"/>
          <w:sz w:val="24"/>
          <w:szCs w:val="24"/>
        </w:rPr>
        <w:t xml:space="preserve"> в общем объеме оплаты по контрактам, включенным в указанные реестры (по графикам платежей), заключенным соответствующими муниципальным органами подведомственными им казенными и бюджетными учреждениями;</w:t>
      </w:r>
    </w:p>
    <w:p w:rsidR="00F1516E" w:rsidRPr="00F1516E" w:rsidRDefault="00F1516E" w:rsidP="00A65D05">
      <w:pPr>
        <w:autoSpaceDE w:val="0"/>
        <w:autoSpaceDN w:val="0"/>
        <w:adjustRightInd w:val="0"/>
        <w:ind w:firstLine="709"/>
        <w:jc w:val="both"/>
        <w:rPr>
          <w:rFonts w:ascii="Times New Roman" w:hAnsi="Times New Roman"/>
          <w:sz w:val="24"/>
          <w:szCs w:val="24"/>
        </w:rPr>
      </w:pPr>
      <w:r w:rsidRPr="00F1516E">
        <w:rPr>
          <w:rFonts w:ascii="Times New Roman" w:hAnsi="Times New Roman"/>
          <w:sz w:val="24"/>
          <w:szCs w:val="24"/>
        </w:rPr>
        <w:t xml:space="preserve">б) доля контрактов </w:t>
      </w:r>
      <w:r w:rsidR="000D4A18">
        <w:rPr>
          <w:rFonts w:ascii="Times New Roman" w:hAnsi="Times New Roman"/>
          <w:sz w:val="24"/>
          <w:szCs w:val="24"/>
        </w:rPr>
        <w:t>муниципального органа и подведомственных ему казенных и бюджетных учреждений</w:t>
      </w:r>
      <w:r w:rsidRPr="00F1516E">
        <w:rPr>
          <w:rFonts w:ascii="Times New Roman" w:hAnsi="Times New Roman"/>
          <w:sz w:val="24"/>
          <w:szCs w:val="24"/>
        </w:rPr>
        <w:t xml:space="preserve">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w:t>
      </w:r>
      <w:r w:rsidR="000D4A18">
        <w:rPr>
          <w:rFonts w:ascii="Times New Roman" w:hAnsi="Times New Roman"/>
          <w:sz w:val="24"/>
          <w:szCs w:val="24"/>
        </w:rPr>
        <w:t xml:space="preserve">этого муниципального  органаи </w:t>
      </w:r>
      <w:r w:rsidR="000D4A18" w:rsidRPr="00F1516E">
        <w:rPr>
          <w:rFonts w:ascii="Times New Roman" w:hAnsi="Times New Roman"/>
          <w:sz w:val="24"/>
          <w:szCs w:val="24"/>
        </w:rPr>
        <w:t xml:space="preserve">подведомственных </w:t>
      </w:r>
      <w:r w:rsidR="000D4A18">
        <w:rPr>
          <w:rFonts w:ascii="Times New Roman" w:hAnsi="Times New Roman"/>
          <w:sz w:val="24"/>
          <w:szCs w:val="24"/>
        </w:rPr>
        <w:t xml:space="preserve">ему казенных и бюджетных учреждений </w:t>
      </w:r>
      <w:r w:rsidRPr="00F1516E">
        <w:rPr>
          <w:rFonts w:ascii="Times New Roman" w:hAnsi="Times New Roman"/>
          <w:sz w:val="24"/>
          <w:szCs w:val="24"/>
        </w:rPr>
        <w:t>на приобретение товаров, работ, услуг, заключенных в отчетном финансовом году.</w:t>
      </w:r>
    </w:p>
    <w:p w:rsidR="00EA3F4A" w:rsidRDefault="005F3685" w:rsidP="002A4FE4">
      <w:pPr>
        <w:pStyle w:val="ConsPlusNormal"/>
        <w:tabs>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7</w:t>
      </w:r>
      <w:r w:rsidR="000D4A18">
        <w:rPr>
          <w:rFonts w:ascii="Times New Roman" w:hAnsi="Times New Roman" w:cs="Times New Roman"/>
          <w:sz w:val="24"/>
          <w:szCs w:val="24"/>
        </w:rPr>
        <w:t xml:space="preserve">. </w:t>
      </w:r>
      <w:r w:rsidR="00CA1523">
        <w:rPr>
          <w:rFonts w:ascii="Times New Roman" w:hAnsi="Times New Roman" w:cs="Times New Roman"/>
          <w:sz w:val="24"/>
          <w:szCs w:val="24"/>
        </w:rPr>
        <w:t xml:space="preserve">Используемые при формировании </w:t>
      </w:r>
      <w:r w:rsidR="006B2255">
        <w:rPr>
          <w:rFonts w:ascii="Times New Roman" w:hAnsi="Times New Roman" w:cs="Times New Roman"/>
          <w:sz w:val="24"/>
          <w:szCs w:val="24"/>
        </w:rPr>
        <w:t>о</w:t>
      </w:r>
      <w:r w:rsidR="00F1516E" w:rsidRPr="00F1516E">
        <w:rPr>
          <w:rFonts w:ascii="Times New Roman" w:hAnsi="Times New Roman" w:cs="Times New Roman"/>
          <w:sz w:val="24"/>
          <w:szCs w:val="24"/>
        </w:rPr>
        <w:t>бязательно</w:t>
      </w:r>
      <w:r w:rsidR="00CA1523">
        <w:rPr>
          <w:rFonts w:ascii="Times New Roman" w:hAnsi="Times New Roman" w:cs="Times New Roman"/>
          <w:sz w:val="24"/>
          <w:szCs w:val="24"/>
        </w:rPr>
        <w:t>го</w:t>
      </w:r>
      <w:r w:rsidR="00F1516E" w:rsidRPr="00F1516E">
        <w:rPr>
          <w:rFonts w:ascii="Times New Roman" w:hAnsi="Times New Roman" w:cs="Times New Roman"/>
          <w:sz w:val="24"/>
          <w:szCs w:val="24"/>
        </w:rPr>
        <w:t xml:space="preserve"> перечн</w:t>
      </w:r>
      <w:r w:rsidR="00CA1523">
        <w:rPr>
          <w:rFonts w:ascii="Times New Roman" w:hAnsi="Times New Roman" w:cs="Times New Roman"/>
          <w:sz w:val="24"/>
          <w:szCs w:val="24"/>
        </w:rPr>
        <w:t>я значение потребительских свойств (в том числе качества) и иных характеристик (свойств)</w:t>
      </w:r>
      <w:r w:rsidR="00F1516E" w:rsidRPr="00F1516E">
        <w:rPr>
          <w:rFonts w:ascii="Times New Roman" w:hAnsi="Times New Roman" w:cs="Times New Roman"/>
          <w:sz w:val="24"/>
          <w:szCs w:val="24"/>
        </w:rPr>
        <w:t xml:space="preserve"> отдельных видов товаров, работ, услуг, устан</w:t>
      </w:r>
      <w:r w:rsidR="00EA3F4A">
        <w:rPr>
          <w:rFonts w:ascii="Times New Roman" w:hAnsi="Times New Roman" w:cs="Times New Roman"/>
          <w:sz w:val="24"/>
          <w:szCs w:val="24"/>
        </w:rPr>
        <w:t xml:space="preserve">авливаются в количественных и (или) качественных показателях с указанием (при необходимости) единицы измерения  в соответствии с Общероссийским </w:t>
      </w:r>
      <w:r w:rsidR="00EA3F4A" w:rsidRPr="00EA3F4A">
        <w:rPr>
          <w:rFonts w:ascii="Times New Roman" w:hAnsi="Times New Roman" w:cs="Times New Roman"/>
          <w:sz w:val="24"/>
          <w:szCs w:val="24"/>
          <w:u w:val="single"/>
        </w:rPr>
        <w:t>классификатором</w:t>
      </w:r>
      <w:r w:rsidR="00EA3F4A">
        <w:rPr>
          <w:rFonts w:ascii="Times New Roman" w:hAnsi="Times New Roman" w:cs="Times New Roman"/>
          <w:sz w:val="24"/>
          <w:szCs w:val="24"/>
        </w:rPr>
        <w:t xml:space="preserve"> единиц измерения.</w:t>
      </w:r>
    </w:p>
    <w:p w:rsidR="00F1516E" w:rsidRPr="00F1516E" w:rsidRDefault="00F1516E" w:rsidP="000D4A18">
      <w:pPr>
        <w:pStyle w:val="ConsPlusNormal"/>
        <w:tabs>
          <w:tab w:val="left" w:pos="1418"/>
        </w:tabs>
        <w:ind w:left="709"/>
        <w:jc w:val="both"/>
        <w:rPr>
          <w:rFonts w:ascii="Times New Roman" w:hAnsi="Times New Roman" w:cs="Times New Roman"/>
          <w:sz w:val="24"/>
          <w:szCs w:val="24"/>
        </w:rPr>
      </w:pPr>
    </w:p>
    <w:p w:rsidR="00EF1528" w:rsidRDefault="00EA3F4A" w:rsidP="002A4FE4">
      <w:pPr>
        <w:pStyle w:val="ConsPlusNormal"/>
        <w:tabs>
          <w:tab w:val="left" w:pos="1418"/>
        </w:tabs>
        <w:jc w:val="both"/>
        <w:rPr>
          <w:rFonts w:ascii="Times New Roman" w:hAnsi="Times New Roman"/>
          <w:sz w:val="24"/>
          <w:szCs w:val="24"/>
        </w:rPr>
      </w:pPr>
      <w:r>
        <w:rPr>
          <w:rFonts w:ascii="Times New Roman" w:hAnsi="Times New Roman"/>
          <w:sz w:val="24"/>
          <w:szCs w:val="24"/>
        </w:rPr>
        <w:t xml:space="preserve"> К</w:t>
      </w:r>
      <w:r w:rsidRPr="00F1516E">
        <w:rPr>
          <w:rFonts w:ascii="Times New Roman" w:hAnsi="Times New Roman"/>
          <w:sz w:val="24"/>
          <w:szCs w:val="24"/>
        </w:rPr>
        <w:t>оличественны</w:t>
      </w:r>
      <w:r>
        <w:rPr>
          <w:rFonts w:ascii="Times New Roman" w:hAnsi="Times New Roman"/>
          <w:sz w:val="24"/>
          <w:szCs w:val="24"/>
        </w:rPr>
        <w:t xml:space="preserve">е </w:t>
      </w:r>
      <w:r w:rsidRPr="00F1516E">
        <w:rPr>
          <w:rFonts w:ascii="Times New Roman" w:hAnsi="Times New Roman"/>
          <w:sz w:val="24"/>
          <w:szCs w:val="24"/>
        </w:rPr>
        <w:t xml:space="preserve"> и (или) качественны</w:t>
      </w:r>
      <w:r>
        <w:rPr>
          <w:rFonts w:ascii="Times New Roman" w:hAnsi="Times New Roman"/>
          <w:sz w:val="24"/>
          <w:szCs w:val="24"/>
        </w:rPr>
        <w:t xml:space="preserve">е </w:t>
      </w:r>
      <w:r w:rsidRPr="00F1516E">
        <w:rPr>
          <w:rFonts w:ascii="Times New Roman" w:hAnsi="Times New Roman"/>
          <w:sz w:val="24"/>
          <w:szCs w:val="24"/>
        </w:rPr>
        <w:t xml:space="preserve"> показател</w:t>
      </w:r>
      <w:r>
        <w:rPr>
          <w:rFonts w:ascii="Times New Roman" w:hAnsi="Times New Roman"/>
          <w:sz w:val="24"/>
          <w:szCs w:val="24"/>
        </w:rPr>
        <w:t xml:space="preserve">и </w:t>
      </w:r>
      <w:r w:rsidRPr="00F1516E">
        <w:rPr>
          <w:rFonts w:ascii="Times New Roman" w:hAnsi="Times New Roman"/>
          <w:sz w:val="24"/>
          <w:szCs w:val="24"/>
        </w:rPr>
        <w:t xml:space="preserve"> характеристик (свойств) </w:t>
      </w:r>
      <w:r w:rsidR="00EF1528">
        <w:rPr>
          <w:rFonts w:ascii="Times New Roman" w:hAnsi="Times New Roman"/>
          <w:sz w:val="24"/>
          <w:szCs w:val="24"/>
        </w:rPr>
        <w:t xml:space="preserve">отдельных видов </w:t>
      </w:r>
      <w:r w:rsidRPr="00F1516E">
        <w:rPr>
          <w:rFonts w:ascii="Times New Roman" w:hAnsi="Times New Roman"/>
          <w:sz w:val="24"/>
          <w:szCs w:val="24"/>
        </w:rPr>
        <w:t>товаров, работ, услуг</w:t>
      </w:r>
      <w:r w:rsidR="00EF1528">
        <w:rPr>
          <w:rFonts w:ascii="Times New Roman" w:hAnsi="Times New Roman"/>
          <w:sz w:val="24"/>
          <w:szCs w:val="24"/>
        </w:rPr>
        <w:t xml:space="preserve"> могут быть  выражены в виде точного значения, диапазона значений или запрета  на применение таких характеристик (свойств).</w:t>
      </w:r>
    </w:p>
    <w:p w:rsidR="00466216" w:rsidRDefault="00466216" w:rsidP="002A4FE4">
      <w:pPr>
        <w:autoSpaceDE w:val="0"/>
        <w:autoSpaceDN w:val="0"/>
        <w:adjustRightInd w:val="0"/>
        <w:spacing w:after="0" w:line="240" w:lineRule="auto"/>
        <w:jc w:val="both"/>
        <w:rPr>
          <w:rFonts w:ascii="Times New Roman" w:hAnsi="Times New Roman"/>
          <w:sz w:val="24"/>
          <w:szCs w:val="24"/>
        </w:rPr>
      </w:pPr>
      <w:r w:rsidRPr="00F1516E">
        <w:rPr>
          <w:rFonts w:ascii="Times New Roman" w:hAnsi="Times New Roman"/>
          <w:sz w:val="24"/>
          <w:szCs w:val="24"/>
        </w:rPr>
        <w:t xml:space="preserve">Предельные цены товаров, работ, услуг устанавливаются </w:t>
      </w:r>
      <w:r>
        <w:rPr>
          <w:rFonts w:ascii="Times New Roman" w:hAnsi="Times New Roman"/>
          <w:sz w:val="24"/>
          <w:szCs w:val="24"/>
        </w:rPr>
        <w:t>в рублях в абсолютном денежном выражении (с точностью до 2-го знака после запятой).</w:t>
      </w:r>
    </w:p>
    <w:p w:rsidR="006B2255" w:rsidRDefault="006B2255" w:rsidP="00466216">
      <w:pPr>
        <w:autoSpaceDE w:val="0"/>
        <w:autoSpaceDN w:val="0"/>
        <w:adjustRightInd w:val="0"/>
        <w:spacing w:after="0" w:line="240" w:lineRule="auto"/>
        <w:ind w:left="709"/>
        <w:jc w:val="both"/>
        <w:rPr>
          <w:rFonts w:ascii="Times New Roman" w:hAnsi="Times New Roman"/>
          <w:sz w:val="24"/>
          <w:szCs w:val="24"/>
        </w:rPr>
      </w:pPr>
    </w:p>
    <w:p w:rsidR="006B2255" w:rsidRPr="006B2255" w:rsidRDefault="005F3685" w:rsidP="002A4FE4">
      <w:pPr>
        <w:pStyle w:val="ConsPlusNormal"/>
        <w:tabs>
          <w:tab w:val="left" w:pos="1418"/>
        </w:tabs>
        <w:ind w:left="142"/>
        <w:jc w:val="both"/>
        <w:rPr>
          <w:rFonts w:ascii="Times New Roman" w:hAnsi="Times New Roman" w:cs="Times New Roman"/>
          <w:sz w:val="24"/>
          <w:szCs w:val="24"/>
        </w:rPr>
      </w:pPr>
      <w:r>
        <w:rPr>
          <w:rFonts w:ascii="Times New Roman" w:hAnsi="Times New Roman" w:cs="Times New Roman"/>
          <w:sz w:val="24"/>
          <w:szCs w:val="24"/>
        </w:rPr>
        <w:t xml:space="preserve">8. </w:t>
      </w:r>
      <w:r w:rsidR="00466216" w:rsidRPr="006B2255">
        <w:rPr>
          <w:rFonts w:ascii="Times New Roman" w:hAnsi="Times New Roman" w:cs="Times New Roman"/>
          <w:sz w:val="24"/>
          <w:szCs w:val="24"/>
        </w:rPr>
        <w:t>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466216" w:rsidRPr="00F1516E" w:rsidRDefault="00466216" w:rsidP="006A574D">
      <w:pPr>
        <w:pStyle w:val="ConsPlusNormal"/>
        <w:tabs>
          <w:tab w:val="left" w:pos="1418"/>
        </w:tabs>
        <w:jc w:val="both"/>
        <w:rPr>
          <w:rFonts w:ascii="Times New Roman" w:hAnsi="Times New Roman" w:cs="Times New Roman"/>
          <w:sz w:val="24"/>
          <w:szCs w:val="24"/>
        </w:rPr>
      </w:pPr>
      <w:r>
        <w:rPr>
          <w:rFonts w:ascii="Times New Roman" w:hAnsi="Times New Roman" w:cs="Times New Roman"/>
          <w:sz w:val="24"/>
          <w:szCs w:val="24"/>
        </w:rPr>
        <w:t>Муниципальные органы при формировании Ведомственного перечня вправе</w:t>
      </w:r>
      <w:r w:rsidR="00067436">
        <w:rPr>
          <w:rFonts w:ascii="Times New Roman" w:hAnsi="Times New Roman" w:cs="Times New Roman"/>
          <w:sz w:val="24"/>
          <w:szCs w:val="24"/>
        </w:rPr>
        <w:t>включить в него дополнительно:</w:t>
      </w:r>
    </w:p>
    <w:p w:rsidR="00AF76EA" w:rsidRPr="0037733D" w:rsidRDefault="00AF76EA" w:rsidP="0037733D">
      <w:pPr>
        <w:autoSpaceDE w:val="0"/>
        <w:autoSpaceDN w:val="0"/>
        <w:adjustRightInd w:val="0"/>
        <w:ind w:left="360"/>
        <w:jc w:val="both"/>
        <w:rPr>
          <w:rFonts w:ascii="Times New Roman" w:hAnsi="Times New Roman"/>
          <w:sz w:val="24"/>
          <w:szCs w:val="24"/>
        </w:rPr>
      </w:pPr>
      <w:r w:rsidRPr="0037733D">
        <w:rPr>
          <w:rFonts w:ascii="Times New Roman" w:hAnsi="Times New Roman"/>
          <w:sz w:val="24"/>
          <w:szCs w:val="24"/>
        </w:rPr>
        <w:lastRenderedPageBreak/>
        <w:t xml:space="preserve">а) отдельные виды товаров, работ, услуг, не указанные в </w:t>
      </w:r>
      <w:r w:rsidR="006B2255">
        <w:rPr>
          <w:rFonts w:ascii="Times New Roman" w:hAnsi="Times New Roman"/>
          <w:sz w:val="24"/>
          <w:szCs w:val="24"/>
        </w:rPr>
        <w:t>о</w:t>
      </w:r>
      <w:r w:rsidRPr="0037733D">
        <w:rPr>
          <w:rFonts w:ascii="Times New Roman" w:hAnsi="Times New Roman"/>
          <w:sz w:val="24"/>
          <w:szCs w:val="24"/>
        </w:rPr>
        <w:t xml:space="preserve">бязательном перечне и не соответствующие критериям, указанным в </w:t>
      </w:r>
      <w:hyperlink r:id="rId12" w:history="1">
        <w:r w:rsidRPr="0037733D">
          <w:rPr>
            <w:rFonts w:ascii="Times New Roman" w:hAnsi="Times New Roman"/>
            <w:sz w:val="24"/>
            <w:szCs w:val="24"/>
          </w:rPr>
          <w:t>пункте</w:t>
        </w:r>
        <w:r w:rsidR="00FB17A9">
          <w:rPr>
            <w:rFonts w:ascii="Times New Roman" w:hAnsi="Times New Roman"/>
            <w:sz w:val="24"/>
            <w:szCs w:val="24"/>
          </w:rPr>
          <w:t xml:space="preserve"> 3</w:t>
        </w:r>
      </w:hyperlink>
      <w:r w:rsidRPr="0037733D">
        <w:rPr>
          <w:rFonts w:ascii="Times New Roman" w:hAnsi="Times New Roman"/>
          <w:sz w:val="24"/>
          <w:szCs w:val="24"/>
        </w:rPr>
        <w:t xml:space="preserve"> настоящих Правил;</w:t>
      </w:r>
    </w:p>
    <w:p w:rsidR="00AF76EA" w:rsidRPr="00FB17A9" w:rsidRDefault="00AF76EA" w:rsidP="00FB17A9">
      <w:pPr>
        <w:autoSpaceDE w:val="0"/>
        <w:autoSpaceDN w:val="0"/>
        <w:adjustRightInd w:val="0"/>
        <w:ind w:left="360"/>
        <w:jc w:val="both"/>
        <w:rPr>
          <w:rFonts w:ascii="Times New Roman" w:hAnsi="Times New Roman"/>
          <w:sz w:val="24"/>
          <w:szCs w:val="24"/>
        </w:rPr>
      </w:pPr>
      <w:r w:rsidRPr="00FB17A9">
        <w:rPr>
          <w:rFonts w:ascii="Times New Roman" w:hAnsi="Times New Roman"/>
          <w:sz w:val="24"/>
          <w:szCs w:val="24"/>
        </w:rPr>
        <w:t xml:space="preserve">б) характеристики (свойства) товаров, работ, услуг, не включенные в </w:t>
      </w:r>
      <w:r w:rsidR="006B2255">
        <w:rPr>
          <w:rFonts w:ascii="Times New Roman" w:hAnsi="Times New Roman"/>
          <w:sz w:val="24"/>
          <w:szCs w:val="24"/>
        </w:rPr>
        <w:t>о</w:t>
      </w:r>
      <w:r w:rsidRPr="00FB17A9">
        <w:rPr>
          <w:rFonts w:ascii="Times New Roman" w:hAnsi="Times New Roman"/>
          <w:sz w:val="24"/>
          <w:szCs w:val="24"/>
        </w:rPr>
        <w:t>бязательный перечень и не приводящие к необоснованным ограничениям количества участников закупки;</w:t>
      </w:r>
    </w:p>
    <w:p w:rsidR="00AF76EA" w:rsidRPr="00AF76EA" w:rsidRDefault="00AF76EA" w:rsidP="002A4FE4">
      <w:pPr>
        <w:pStyle w:val="a8"/>
        <w:autoSpaceDE w:val="0"/>
        <w:autoSpaceDN w:val="0"/>
        <w:adjustRightInd w:val="0"/>
        <w:ind w:left="142"/>
        <w:jc w:val="both"/>
        <w:rPr>
          <w:rFonts w:ascii="Times New Roman" w:hAnsi="Times New Roman"/>
          <w:sz w:val="24"/>
          <w:szCs w:val="24"/>
        </w:rPr>
      </w:pPr>
      <w:r w:rsidRPr="00AF76EA">
        <w:rPr>
          <w:rFonts w:ascii="Times New Roman" w:hAnsi="Times New Roman"/>
          <w:sz w:val="24"/>
          <w:szCs w:val="24"/>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w:t>
      </w:r>
      <w:r w:rsidR="005F3685">
        <w:rPr>
          <w:rFonts w:ascii="Times New Roman" w:hAnsi="Times New Roman"/>
          <w:sz w:val="24"/>
          <w:szCs w:val="24"/>
        </w:rPr>
        <w:t>о</w:t>
      </w:r>
      <w:r w:rsidRPr="00AF76EA">
        <w:rPr>
          <w:rFonts w:ascii="Times New Roman" w:hAnsi="Times New Roman"/>
          <w:sz w:val="24"/>
          <w:szCs w:val="24"/>
        </w:rPr>
        <w:t xml:space="preserve">бязательным перечнем, и обоснование которых содержится в соответствующей графе </w:t>
      </w:r>
      <w:hyperlink r:id="rId13" w:history="1">
        <w:r w:rsidRPr="00AF76EA">
          <w:rPr>
            <w:rFonts w:ascii="Times New Roman" w:hAnsi="Times New Roman"/>
            <w:sz w:val="24"/>
            <w:szCs w:val="24"/>
          </w:rPr>
          <w:t xml:space="preserve">приложения </w:t>
        </w:r>
        <w:r w:rsidR="005F3685">
          <w:rPr>
            <w:rFonts w:ascii="Times New Roman" w:hAnsi="Times New Roman"/>
            <w:sz w:val="24"/>
            <w:szCs w:val="24"/>
          </w:rPr>
          <w:t>№</w:t>
        </w:r>
        <w:r w:rsidR="009A7504">
          <w:rPr>
            <w:rFonts w:ascii="Times New Roman" w:hAnsi="Times New Roman"/>
            <w:sz w:val="24"/>
            <w:szCs w:val="24"/>
          </w:rPr>
          <w:t>1</w:t>
        </w:r>
      </w:hyperlink>
      <w:r w:rsidRPr="00AF76EA">
        <w:rPr>
          <w:rFonts w:ascii="Times New Roman" w:hAnsi="Times New Roman"/>
          <w:sz w:val="24"/>
          <w:szCs w:val="24"/>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A574D" w:rsidRPr="00F1516E" w:rsidRDefault="005F3685" w:rsidP="002A4F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006A574D">
        <w:rPr>
          <w:rFonts w:ascii="Times New Roman" w:hAnsi="Times New Roman"/>
          <w:sz w:val="24"/>
          <w:szCs w:val="24"/>
        </w:rPr>
        <w:t xml:space="preserve">. </w:t>
      </w:r>
      <w:r w:rsidR="006A574D" w:rsidRPr="00F1516E">
        <w:rPr>
          <w:rFonts w:ascii="Times New Roman" w:hAnsi="Times New Roman"/>
          <w:sz w:val="24"/>
          <w:szCs w:val="24"/>
        </w:rPr>
        <w:t>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6A574D" w:rsidRPr="00F1516E" w:rsidRDefault="006A574D" w:rsidP="006A574D">
      <w:pPr>
        <w:autoSpaceDE w:val="0"/>
        <w:autoSpaceDN w:val="0"/>
        <w:adjustRightInd w:val="0"/>
        <w:ind w:firstLine="709"/>
        <w:jc w:val="both"/>
        <w:rPr>
          <w:rFonts w:ascii="Times New Roman" w:hAnsi="Times New Roman"/>
          <w:sz w:val="24"/>
          <w:szCs w:val="24"/>
        </w:rPr>
      </w:pPr>
      <w:r w:rsidRPr="00F1516E">
        <w:rPr>
          <w:rFonts w:ascii="Times New Roman" w:hAnsi="Times New Roman"/>
          <w:sz w:val="24"/>
          <w:szCs w:val="24"/>
        </w:rPr>
        <w:t xml:space="preserve">а) с учетом категорий и (или) групп должностей работников </w:t>
      </w:r>
      <w:r>
        <w:rPr>
          <w:rFonts w:ascii="Times New Roman" w:hAnsi="Times New Roman"/>
          <w:sz w:val="24"/>
          <w:szCs w:val="24"/>
        </w:rPr>
        <w:t xml:space="preserve"> муниципальных органов и подведомственных им казенных и бюджетных учреждений</w:t>
      </w:r>
      <w:r w:rsidRPr="00F1516E">
        <w:rPr>
          <w:rFonts w:ascii="Times New Roman" w:hAnsi="Times New Roman"/>
          <w:sz w:val="24"/>
          <w:szCs w:val="24"/>
        </w:rPr>
        <w:t xml:space="preserve">, если затраты на их приобретение в соответствии с </w:t>
      </w:r>
      <w:hyperlink r:id="rId14" w:history="1">
        <w:r w:rsidRPr="00F1516E">
          <w:rPr>
            <w:rFonts w:ascii="Times New Roman" w:hAnsi="Times New Roman"/>
            <w:sz w:val="24"/>
            <w:szCs w:val="24"/>
          </w:rPr>
          <w:t>требованиями</w:t>
        </w:r>
      </w:hyperlink>
      <w:r w:rsidRPr="00F1516E">
        <w:rPr>
          <w:rFonts w:ascii="Times New Roman" w:hAnsi="Times New Roman"/>
          <w:sz w:val="24"/>
          <w:szCs w:val="24"/>
        </w:rPr>
        <w:t xml:space="preserve"> к определению нормативных затрат на обеспечение функций </w:t>
      </w:r>
      <w:r>
        <w:rPr>
          <w:rFonts w:ascii="Times New Roman" w:hAnsi="Times New Roman"/>
          <w:sz w:val="24"/>
          <w:szCs w:val="24"/>
        </w:rPr>
        <w:t xml:space="preserve">муниципальных </w:t>
      </w:r>
      <w:r w:rsidRPr="00F1516E">
        <w:rPr>
          <w:rFonts w:ascii="Times New Roman" w:hAnsi="Times New Roman"/>
          <w:sz w:val="24"/>
          <w:szCs w:val="24"/>
        </w:rPr>
        <w:t>органов, в том числе подведомственных</w:t>
      </w:r>
      <w:r>
        <w:rPr>
          <w:rFonts w:ascii="Times New Roman" w:hAnsi="Times New Roman"/>
          <w:sz w:val="24"/>
          <w:szCs w:val="24"/>
        </w:rPr>
        <w:t xml:space="preserve"> им </w:t>
      </w:r>
      <w:r w:rsidRPr="00F1516E">
        <w:rPr>
          <w:rFonts w:ascii="Times New Roman" w:hAnsi="Times New Roman"/>
          <w:sz w:val="24"/>
          <w:szCs w:val="24"/>
        </w:rPr>
        <w:t>казенных учреждений, утвержденными правилами определения нормативных затрат, определяются с учетом категорий и (или) групп должностей работников;</w:t>
      </w:r>
    </w:p>
    <w:p w:rsidR="006A574D" w:rsidRPr="00F1516E" w:rsidRDefault="006A574D" w:rsidP="006A574D">
      <w:pPr>
        <w:autoSpaceDE w:val="0"/>
        <w:autoSpaceDN w:val="0"/>
        <w:adjustRightInd w:val="0"/>
        <w:ind w:firstLine="709"/>
        <w:jc w:val="both"/>
        <w:rPr>
          <w:rFonts w:ascii="Times New Roman" w:hAnsi="Times New Roman"/>
          <w:sz w:val="24"/>
          <w:szCs w:val="24"/>
        </w:rPr>
      </w:pPr>
      <w:r w:rsidRPr="00F1516E">
        <w:rPr>
          <w:rFonts w:ascii="Times New Roman" w:hAnsi="Times New Roman"/>
          <w:sz w:val="24"/>
          <w:szCs w:val="24"/>
        </w:rPr>
        <w:t xml:space="preserve">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w:t>
      </w:r>
      <w:r>
        <w:rPr>
          <w:rFonts w:ascii="Times New Roman" w:hAnsi="Times New Roman"/>
          <w:sz w:val="24"/>
          <w:szCs w:val="24"/>
        </w:rPr>
        <w:t xml:space="preserve">муниципальным  </w:t>
      </w:r>
      <w:r w:rsidRPr="00F1516E">
        <w:rPr>
          <w:rFonts w:ascii="Times New Roman" w:hAnsi="Times New Roman"/>
          <w:sz w:val="24"/>
          <w:szCs w:val="24"/>
        </w:rPr>
        <w:t>органо</w:t>
      </w:r>
      <w:r>
        <w:rPr>
          <w:rFonts w:ascii="Times New Roman" w:hAnsi="Times New Roman"/>
          <w:sz w:val="24"/>
          <w:szCs w:val="24"/>
        </w:rPr>
        <w:t>м</w:t>
      </w:r>
      <w:r w:rsidRPr="00F1516E">
        <w:rPr>
          <w:rFonts w:ascii="Times New Roman" w:hAnsi="Times New Roman"/>
          <w:sz w:val="24"/>
          <w:szCs w:val="24"/>
        </w:rPr>
        <w:t>.</w:t>
      </w:r>
    </w:p>
    <w:p w:rsidR="005F3685" w:rsidRDefault="00A65D05" w:rsidP="002A4F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10. </w:t>
      </w:r>
      <w:r w:rsidR="006A574D" w:rsidRPr="00A65D05">
        <w:rPr>
          <w:rFonts w:ascii="Times New Roman" w:hAnsi="Times New Roman"/>
          <w:sz w:val="24"/>
          <w:szCs w:val="24"/>
        </w:rPr>
        <w:t xml:space="preserve">Дополнительно включаемые в </w:t>
      </w:r>
      <w:r w:rsidR="005F3685" w:rsidRPr="00A65D05">
        <w:rPr>
          <w:rFonts w:ascii="Times New Roman" w:hAnsi="Times New Roman"/>
          <w:sz w:val="24"/>
          <w:szCs w:val="24"/>
        </w:rPr>
        <w:t>в</w:t>
      </w:r>
      <w:r w:rsidR="006A574D" w:rsidRPr="00A65D05">
        <w:rPr>
          <w:rFonts w:ascii="Times New Roman" w:hAnsi="Times New Roman"/>
          <w:sz w:val="24"/>
          <w:szCs w:val="24"/>
        </w:rPr>
        <w:t xml:space="preserve">едомственный перечень отдельные виды товаров, работ, услуг должны отличаться от указанных в </w:t>
      </w:r>
      <w:r w:rsidR="005F3685" w:rsidRPr="00A65D05">
        <w:rPr>
          <w:rFonts w:ascii="Times New Roman" w:hAnsi="Times New Roman"/>
          <w:sz w:val="24"/>
          <w:szCs w:val="24"/>
        </w:rPr>
        <w:t>о</w:t>
      </w:r>
      <w:r w:rsidR="006A574D" w:rsidRPr="00A65D05">
        <w:rPr>
          <w:rFonts w:ascii="Times New Roman" w:hAnsi="Times New Roman"/>
          <w:sz w:val="24"/>
          <w:szCs w:val="24"/>
        </w:rPr>
        <w:t xml:space="preserve">бязательном перечне отдельных видов товаров, работ, услуг кодом товара, работы, услуги в соответствии с Общероссийским </w:t>
      </w:r>
      <w:hyperlink r:id="rId15" w:history="1">
        <w:r w:rsidR="006A574D" w:rsidRPr="00A65D05">
          <w:rPr>
            <w:rStyle w:val="a4"/>
            <w:rFonts w:ascii="Times New Roman" w:hAnsi="Times New Roman"/>
            <w:sz w:val="24"/>
            <w:szCs w:val="24"/>
          </w:rPr>
          <w:t>классификатором</w:t>
        </w:r>
      </w:hyperlink>
      <w:r w:rsidR="006A574D" w:rsidRPr="00A65D05">
        <w:rPr>
          <w:rFonts w:ascii="Times New Roman" w:hAnsi="Times New Roman"/>
          <w:sz w:val="24"/>
          <w:szCs w:val="24"/>
        </w:rPr>
        <w:t xml:space="preserve"> продукции по видам экономической деятельности.</w:t>
      </w:r>
    </w:p>
    <w:p w:rsidR="006A574D" w:rsidRPr="00F1516E" w:rsidRDefault="00656270" w:rsidP="006562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w:t>
      </w:r>
      <w:r w:rsidR="006A574D" w:rsidRPr="00656270">
        <w:rPr>
          <w:rFonts w:ascii="Times New Roman" w:hAnsi="Times New Roman"/>
          <w:sz w:val="24"/>
          <w:szCs w:val="24"/>
        </w:rPr>
        <w:t xml:space="preserve">Предельные цены товаров, работ, услуг устанавливаются </w:t>
      </w:r>
      <w:r w:rsidR="00765A4C" w:rsidRPr="00656270">
        <w:rPr>
          <w:rFonts w:ascii="Times New Roman" w:hAnsi="Times New Roman"/>
          <w:sz w:val="24"/>
          <w:szCs w:val="24"/>
        </w:rPr>
        <w:t>муниципальными  органами</w:t>
      </w:r>
      <w:r w:rsidR="006A574D" w:rsidRPr="00656270">
        <w:rPr>
          <w:rFonts w:ascii="Times New Roman" w:hAnsi="Times New Roman"/>
          <w:sz w:val="24"/>
          <w:szCs w:val="24"/>
        </w:rPr>
        <w:t>, если требованиями к определению нормативных затрат установлены нормативы цены на соответствующие товары, работы, услуги.</w:t>
      </w:r>
    </w:p>
    <w:p w:rsidR="00765A4C" w:rsidRPr="00656270" w:rsidRDefault="00656270" w:rsidP="006562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w:t>
      </w:r>
      <w:r w:rsidR="00765A4C" w:rsidRPr="00656270">
        <w:rPr>
          <w:rFonts w:ascii="Times New Roman" w:hAnsi="Times New Roman"/>
          <w:sz w:val="24"/>
          <w:szCs w:val="24"/>
        </w:rPr>
        <w:t>Цена единицы планируемых к  закупке товаров, работ, услуг не может быть выше предельной цены товаров,работ, услуг, установленной в  Ведомс</w:t>
      </w:r>
      <w:r w:rsidR="00E350E2" w:rsidRPr="00656270">
        <w:rPr>
          <w:rFonts w:ascii="Times New Roman" w:hAnsi="Times New Roman"/>
          <w:sz w:val="24"/>
          <w:szCs w:val="24"/>
        </w:rPr>
        <w:t>т</w:t>
      </w:r>
      <w:r w:rsidR="00765A4C" w:rsidRPr="00656270">
        <w:rPr>
          <w:rFonts w:ascii="Times New Roman" w:hAnsi="Times New Roman"/>
          <w:sz w:val="24"/>
          <w:szCs w:val="24"/>
        </w:rPr>
        <w:t>венном перечне.</w:t>
      </w:r>
    </w:p>
    <w:p w:rsidR="00765A4C" w:rsidRPr="00765A4C" w:rsidRDefault="00765A4C" w:rsidP="00765A4C">
      <w:pPr>
        <w:pStyle w:val="a8"/>
        <w:rPr>
          <w:rFonts w:ascii="Times New Roman" w:hAnsi="Times New Roman"/>
          <w:sz w:val="24"/>
          <w:szCs w:val="24"/>
        </w:rPr>
      </w:pPr>
    </w:p>
    <w:p w:rsidR="00F1516E" w:rsidRPr="00656270" w:rsidRDefault="00656270" w:rsidP="00656270">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13. </w:t>
      </w:r>
      <w:r w:rsidR="00E350E2" w:rsidRPr="00656270">
        <w:rPr>
          <w:rFonts w:ascii="Times New Roman" w:hAnsi="Times New Roman"/>
          <w:sz w:val="24"/>
          <w:szCs w:val="24"/>
        </w:rPr>
        <w:t>Предельные цены товаров, работ, услуг установленные муниципальными органами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подведомственные им казенные  учреждения)</w:t>
      </w:r>
      <w:r w:rsidR="00467531" w:rsidRPr="00656270">
        <w:rPr>
          <w:rFonts w:ascii="Times New Roman" w:hAnsi="Times New Roman"/>
          <w:sz w:val="24"/>
          <w:szCs w:val="24"/>
        </w:rPr>
        <w:t>.</w:t>
      </w:r>
    </w:p>
    <w:p w:rsidR="00F1516E" w:rsidRPr="00F1516E" w:rsidRDefault="00F1516E" w:rsidP="00F1516E">
      <w:pPr>
        <w:pStyle w:val="ConsPlusNormal"/>
        <w:tabs>
          <w:tab w:val="left" w:pos="0"/>
        </w:tabs>
        <w:jc w:val="both"/>
        <w:rPr>
          <w:rFonts w:ascii="Times New Roman" w:hAnsi="Times New Roman" w:cs="Times New Roman"/>
          <w:sz w:val="24"/>
          <w:szCs w:val="24"/>
        </w:rPr>
      </w:pPr>
    </w:p>
    <w:p w:rsidR="00F1516E" w:rsidRPr="00F1516E" w:rsidRDefault="00F1516E" w:rsidP="00F1516E">
      <w:pPr>
        <w:pStyle w:val="ConsPlusNormal"/>
        <w:tabs>
          <w:tab w:val="left" w:pos="0"/>
        </w:tabs>
        <w:jc w:val="both"/>
        <w:rPr>
          <w:rFonts w:ascii="Times New Roman" w:hAnsi="Times New Roman" w:cs="Times New Roman"/>
          <w:sz w:val="24"/>
          <w:szCs w:val="24"/>
        </w:rPr>
      </w:pPr>
    </w:p>
    <w:p w:rsidR="00F1516E" w:rsidRPr="00F1516E" w:rsidRDefault="00F1516E" w:rsidP="00F1516E">
      <w:pPr>
        <w:pStyle w:val="ConsPlusNormal"/>
        <w:tabs>
          <w:tab w:val="left" w:pos="0"/>
        </w:tabs>
        <w:jc w:val="both"/>
        <w:rPr>
          <w:rFonts w:ascii="Times New Roman" w:hAnsi="Times New Roman" w:cs="Times New Roman"/>
          <w:sz w:val="24"/>
          <w:szCs w:val="24"/>
        </w:rPr>
        <w:sectPr w:rsidR="00F1516E" w:rsidRPr="00F1516E" w:rsidSect="002A4FE4">
          <w:footerReference w:type="default" r:id="rId16"/>
          <w:footerReference w:type="first" r:id="rId17"/>
          <w:pgSz w:w="11906" w:h="16838"/>
          <w:pgMar w:top="992" w:right="851" w:bottom="1134" w:left="1304" w:header="0" w:footer="363" w:gutter="0"/>
          <w:cols w:space="720"/>
          <w:docGrid w:linePitch="272"/>
        </w:sectPr>
      </w:pPr>
    </w:p>
    <w:tbl>
      <w:tblPr>
        <w:tblpPr w:leftFromText="180" w:rightFromText="180" w:vertAnchor="page" w:horzAnchor="margin" w:tblpXSpec="right" w:tblpY="961"/>
        <w:tblW w:w="4915" w:type="dxa"/>
        <w:tblLook w:val="04A0" w:firstRow="1" w:lastRow="0" w:firstColumn="1" w:lastColumn="0" w:noHBand="0" w:noVBand="1"/>
      </w:tblPr>
      <w:tblGrid>
        <w:gridCol w:w="4915"/>
      </w:tblGrid>
      <w:tr w:rsidR="00F23F51" w:rsidRPr="00F1516E" w:rsidTr="00862B57">
        <w:trPr>
          <w:trHeight w:val="80"/>
        </w:trPr>
        <w:tc>
          <w:tcPr>
            <w:tcW w:w="4915" w:type="dxa"/>
          </w:tcPr>
          <w:p w:rsidR="00F23F51" w:rsidRPr="00F1516E" w:rsidRDefault="00F23F51" w:rsidP="00F23F51">
            <w:pPr>
              <w:tabs>
                <w:tab w:val="left" w:pos="5580"/>
              </w:tabs>
              <w:autoSpaceDE w:val="0"/>
              <w:autoSpaceDN w:val="0"/>
              <w:adjustRightInd w:val="0"/>
              <w:rPr>
                <w:rFonts w:ascii="Times New Roman" w:hAnsi="Times New Roman"/>
                <w:sz w:val="24"/>
                <w:szCs w:val="24"/>
              </w:rPr>
            </w:pPr>
            <w:r w:rsidRPr="00F1516E">
              <w:rPr>
                <w:rFonts w:ascii="Times New Roman" w:hAnsi="Times New Roman"/>
                <w:sz w:val="24"/>
                <w:szCs w:val="24"/>
              </w:rPr>
              <w:lastRenderedPageBreak/>
              <w:t xml:space="preserve">Приложение </w:t>
            </w:r>
            <w:r>
              <w:rPr>
                <w:rFonts w:ascii="Times New Roman" w:hAnsi="Times New Roman"/>
                <w:sz w:val="24"/>
                <w:szCs w:val="24"/>
              </w:rPr>
              <w:t>1</w:t>
            </w:r>
            <w:r w:rsidRPr="00F1516E">
              <w:rPr>
                <w:rFonts w:ascii="Times New Roman" w:hAnsi="Times New Roman"/>
                <w:sz w:val="24"/>
                <w:szCs w:val="24"/>
              </w:rPr>
              <w:t xml:space="preserve"> к Правилам   определения требований к закупаемым</w:t>
            </w:r>
            <w:r>
              <w:rPr>
                <w:rFonts w:ascii="Times New Roman" w:hAnsi="Times New Roman"/>
                <w:sz w:val="24"/>
                <w:szCs w:val="24"/>
              </w:rPr>
              <w:t xml:space="preserve">  заказчиками</w:t>
            </w:r>
            <w:r w:rsidRPr="00F1516E">
              <w:rPr>
                <w:rFonts w:ascii="Times New Roman" w:hAnsi="Times New Roman"/>
                <w:sz w:val="24"/>
                <w:szCs w:val="24"/>
              </w:rPr>
              <w:t xml:space="preserve"> отдельным видам товаров, работ, услуг (в том числе предельных цен товаров, работ, услуг)</w:t>
            </w:r>
            <w:r>
              <w:rPr>
                <w:rFonts w:ascii="Times New Roman" w:hAnsi="Times New Roman"/>
                <w:sz w:val="24"/>
                <w:szCs w:val="24"/>
              </w:rPr>
              <w:t xml:space="preserve">          </w:t>
            </w:r>
            <w:r w:rsidR="005171A6" w:rsidRPr="005171A6">
              <w:rPr>
                <w:rFonts w:ascii="Times New Roman" w:hAnsi="Times New Roman"/>
                <w:sz w:val="24"/>
                <w:szCs w:val="24"/>
              </w:rPr>
              <w:t>(форма)</w:t>
            </w:r>
            <w:r>
              <w:rPr>
                <w:rFonts w:ascii="Times New Roman" w:hAnsi="Times New Roman"/>
                <w:sz w:val="24"/>
                <w:szCs w:val="24"/>
              </w:rPr>
              <w:t xml:space="preserve">                               </w:t>
            </w:r>
          </w:p>
        </w:tc>
      </w:tr>
    </w:tbl>
    <w:p w:rsidR="00F23F51" w:rsidRDefault="00F23F51" w:rsidP="00F1516E">
      <w:pPr>
        <w:widowControl w:val="0"/>
        <w:autoSpaceDE w:val="0"/>
        <w:autoSpaceDN w:val="0"/>
        <w:adjustRightInd w:val="0"/>
        <w:jc w:val="center"/>
        <w:rPr>
          <w:rFonts w:ascii="Times New Roman" w:hAnsi="Times New Roman"/>
          <w:sz w:val="24"/>
          <w:szCs w:val="24"/>
        </w:rPr>
      </w:pPr>
    </w:p>
    <w:p w:rsidR="00F23F51" w:rsidRDefault="00F23F51" w:rsidP="00F1516E">
      <w:pPr>
        <w:widowControl w:val="0"/>
        <w:autoSpaceDE w:val="0"/>
        <w:autoSpaceDN w:val="0"/>
        <w:adjustRightInd w:val="0"/>
        <w:jc w:val="center"/>
        <w:rPr>
          <w:rFonts w:ascii="Times New Roman" w:hAnsi="Times New Roman"/>
          <w:sz w:val="24"/>
          <w:szCs w:val="24"/>
        </w:rPr>
      </w:pPr>
    </w:p>
    <w:p w:rsidR="00F23F51" w:rsidRDefault="00F23F51" w:rsidP="00F1516E">
      <w:pPr>
        <w:widowControl w:val="0"/>
        <w:autoSpaceDE w:val="0"/>
        <w:autoSpaceDN w:val="0"/>
        <w:adjustRightInd w:val="0"/>
        <w:jc w:val="center"/>
        <w:rPr>
          <w:rFonts w:ascii="Times New Roman" w:hAnsi="Times New Roman"/>
          <w:sz w:val="24"/>
          <w:szCs w:val="24"/>
        </w:rPr>
      </w:pPr>
    </w:p>
    <w:p w:rsidR="00F23F51" w:rsidRDefault="00F23F51" w:rsidP="00F23F51">
      <w:pPr>
        <w:ind w:left="10348"/>
        <w:rPr>
          <w:rFonts w:ascii="Times New Roman" w:hAnsi="Times New Roman"/>
          <w:sz w:val="24"/>
          <w:szCs w:val="24"/>
        </w:rPr>
      </w:pPr>
    </w:p>
    <w:p w:rsidR="00F23F51" w:rsidRPr="00F1516E" w:rsidRDefault="00F23F51" w:rsidP="00F23F51">
      <w:pPr>
        <w:widowControl w:val="0"/>
        <w:autoSpaceDE w:val="0"/>
        <w:autoSpaceDN w:val="0"/>
        <w:adjustRightInd w:val="0"/>
        <w:jc w:val="center"/>
        <w:rPr>
          <w:rFonts w:ascii="Times New Roman" w:hAnsi="Times New Roman"/>
          <w:sz w:val="24"/>
          <w:szCs w:val="24"/>
        </w:rPr>
      </w:pPr>
      <w:r w:rsidRPr="00F1516E">
        <w:rPr>
          <w:rFonts w:ascii="Times New Roman" w:hAnsi="Times New Roman"/>
          <w:sz w:val="24"/>
          <w:szCs w:val="24"/>
        </w:rPr>
        <w:t xml:space="preserve">ПЕРЕЧЕНЬ </w:t>
      </w:r>
    </w:p>
    <w:p w:rsidR="00F23F51" w:rsidRPr="00F1516E" w:rsidRDefault="00F23F51" w:rsidP="00F23F51">
      <w:pPr>
        <w:widowControl w:val="0"/>
        <w:autoSpaceDE w:val="0"/>
        <w:autoSpaceDN w:val="0"/>
        <w:adjustRightInd w:val="0"/>
        <w:jc w:val="center"/>
        <w:rPr>
          <w:rFonts w:ascii="Times New Roman" w:hAnsi="Times New Roman"/>
          <w:sz w:val="24"/>
          <w:szCs w:val="24"/>
        </w:rPr>
      </w:pPr>
      <w:r w:rsidRPr="00F1516E">
        <w:rPr>
          <w:rFonts w:ascii="Times New Roman" w:hAnsi="Times New Roman"/>
          <w:sz w:val="24"/>
          <w:szCs w:val="24"/>
        </w:rPr>
        <w:t xml:space="preserve"> отдельных видов товаров, работ, услуг,</w:t>
      </w:r>
      <w:r>
        <w:rPr>
          <w:rFonts w:ascii="Times New Roman" w:hAnsi="Times New Roman"/>
          <w:sz w:val="24"/>
          <w:szCs w:val="24"/>
        </w:rPr>
        <w:t xml:space="preserve"> в отношении которых устанавливаются </w:t>
      </w:r>
      <w:r w:rsidRPr="00F1516E">
        <w:rPr>
          <w:rFonts w:ascii="Times New Roman" w:hAnsi="Times New Roman"/>
          <w:sz w:val="24"/>
          <w:szCs w:val="24"/>
        </w:rPr>
        <w:t xml:space="preserve"> потребительские свойства</w:t>
      </w:r>
    </w:p>
    <w:p w:rsidR="00F23F51" w:rsidRPr="00F1516E" w:rsidRDefault="00F23F51" w:rsidP="005A31E4">
      <w:pPr>
        <w:widowControl w:val="0"/>
        <w:autoSpaceDE w:val="0"/>
        <w:autoSpaceDN w:val="0"/>
        <w:adjustRightInd w:val="0"/>
        <w:jc w:val="center"/>
        <w:rPr>
          <w:rFonts w:ascii="Times New Roman" w:hAnsi="Times New Roman"/>
        </w:rPr>
      </w:pPr>
      <w:r>
        <w:rPr>
          <w:rFonts w:ascii="Times New Roman" w:hAnsi="Times New Roman"/>
          <w:sz w:val="24"/>
          <w:szCs w:val="24"/>
        </w:rPr>
        <w:t xml:space="preserve">(в том числе характеристики качества)  </w:t>
      </w:r>
      <w:r w:rsidRPr="00F1516E">
        <w:rPr>
          <w:rFonts w:ascii="Times New Roman" w:hAnsi="Times New Roman"/>
          <w:sz w:val="24"/>
          <w:szCs w:val="24"/>
        </w:rPr>
        <w:t>и иные характеристики,</w:t>
      </w:r>
      <w:r>
        <w:rPr>
          <w:rFonts w:ascii="Times New Roman" w:hAnsi="Times New Roman"/>
          <w:sz w:val="24"/>
          <w:szCs w:val="24"/>
        </w:rPr>
        <w:t xml:space="preserve"> имеющие влияние на цену отдельных видов товаров, работ, услуг</w:t>
      </w:r>
    </w:p>
    <w:tbl>
      <w:tblPr>
        <w:tblW w:w="15425" w:type="dxa"/>
        <w:tblInd w:w="-8" w:type="dxa"/>
        <w:tblLayout w:type="fixed"/>
        <w:tblCellMar>
          <w:left w:w="113" w:type="dxa"/>
        </w:tblCellMar>
        <w:tblLook w:val="0000" w:firstRow="0" w:lastRow="0" w:firstColumn="0" w:lastColumn="0" w:noHBand="0" w:noVBand="0"/>
      </w:tblPr>
      <w:tblGrid>
        <w:gridCol w:w="399"/>
        <w:gridCol w:w="848"/>
        <w:gridCol w:w="1854"/>
        <w:gridCol w:w="696"/>
        <w:gridCol w:w="850"/>
        <w:gridCol w:w="2201"/>
        <w:gridCol w:w="10"/>
        <w:gridCol w:w="2324"/>
        <w:gridCol w:w="1287"/>
        <w:gridCol w:w="217"/>
        <w:gridCol w:w="1201"/>
        <w:gridCol w:w="330"/>
        <w:gridCol w:w="2221"/>
        <w:gridCol w:w="43"/>
        <w:gridCol w:w="11"/>
        <w:gridCol w:w="933"/>
      </w:tblGrid>
      <w:tr w:rsidR="00F23F51" w:rsidRPr="00F1516E" w:rsidTr="00862B57">
        <w:tc>
          <w:tcPr>
            <w:tcW w:w="399" w:type="dxa"/>
            <w:vMerge w:val="restart"/>
            <w:tcBorders>
              <w:top w:val="single" w:sz="4" w:space="0" w:color="000000"/>
              <w:left w:val="single" w:sz="4" w:space="0" w:color="000000"/>
              <w:right w:val="single" w:sz="4" w:space="0" w:color="000000"/>
            </w:tcBorders>
            <w:shd w:val="clear" w:color="auto" w:fill="auto"/>
          </w:tcPr>
          <w:p w:rsidR="00F23F51" w:rsidRPr="00F1516E" w:rsidRDefault="00F23F51" w:rsidP="00862B57">
            <w:pPr>
              <w:pStyle w:val="a5"/>
              <w:ind w:left="-134" w:right="-169" w:firstLine="720"/>
              <w:jc w:val="center"/>
              <w:rPr>
                <w:rFonts w:ascii="Times New Roman" w:hAnsi="Times New Roman" w:cs="Times New Roman"/>
              </w:rPr>
            </w:pPr>
            <w:r w:rsidRPr="00F1516E">
              <w:rPr>
                <w:rFonts w:ascii="Times New Roman" w:hAnsi="Times New Roman" w:cs="Times New Roman"/>
              </w:rPr>
              <w:t xml:space="preserve">N </w:t>
            </w:r>
          </w:p>
          <w:p w:rsidR="00F23F51" w:rsidRPr="00F1516E" w:rsidRDefault="00F23F51" w:rsidP="00862B57">
            <w:pPr>
              <w:pStyle w:val="a5"/>
              <w:ind w:left="-134" w:right="-169" w:firstLine="720"/>
              <w:jc w:val="center"/>
              <w:rPr>
                <w:rFonts w:ascii="Times New Roman" w:hAnsi="Times New Roman" w:cs="Times New Roman"/>
              </w:rPr>
            </w:pPr>
            <w:proofErr w:type="spellStart"/>
            <w:r w:rsidRPr="00F1516E">
              <w:rPr>
                <w:rFonts w:ascii="Times New Roman" w:hAnsi="Times New Roman" w:cs="Times New Roman"/>
              </w:rPr>
              <w:t>п</w:t>
            </w:r>
            <w:r>
              <w:rPr>
                <w:rFonts w:ascii="Times New Roman" w:hAnsi="Times New Roman" w:cs="Times New Roman"/>
              </w:rPr>
              <w:t>п</w:t>
            </w:r>
            <w:proofErr w:type="spellEnd"/>
            <w:r w:rsidRPr="00F1516E">
              <w:rPr>
                <w:rFonts w:ascii="Times New Roman" w:hAnsi="Times New Roman" w:cs="Times New Roman"/>
              </w:rPr>
              <w:t>/</w:t>
            </w:r>
            <w:proofErr w:type="gramStart"/>
            <w:r w:rsidRPr="00F1516E">
              <w:rPr>
                <w:rFonts w:ascii="Times New Roman" w:hAnsi="Times New Roman" w:cs="Times New Roman"/>
              </w:rPr>
              <w:t>п</w:t>
            </w:r>
            <w:proofErr w:type="gramEnd"/>
          </w:p>
        </w:tc>
        <w:tc>
          <w:tcPr>
            <w:tcW w:w="848" w:type="dxa"/>
            <w:vMerge w:val="restart"/>
            <w:tcBorders>
              <w:top w:val="single" w:sz="4" w:space="0" w:color="000000"/>
              <w:left w:val="single" w:sz="4" w:space="0" w:color="000000"/>
              <w:right w:val="single" w:sz="4" w:space="0" w:color="000000"/>
            </w:tcBorders>
            <w:shd w:val="clear" w:color="auto" w:fill="auto"/>
          </w:tcPr>
          <w:p w:rsidR="00F23F51" w:rsidRPr="00F1516E" w:rsidRDefault="00F23F51" w:rsidP="00862B57">
            <w:pPr>
              <w:pStyle w:val="a5"/>
              <w:ind w:left="-108" w:right="-108" w:firstLine="108"/>
              <w:jc w:val="center"/>
              <w:rPr>
                <w:rFonts w:ascii="Times New Roman" w:hAnsi="Times New Roman" w:cs="Times New Roman"/>
              </w:rPr>
            </w:pPr>
            <w:r w:rsidRPr="00F1516E">
              <w:rPr>
                <w:rFonts w:ascii="Times New Roman" w:hAnsi="Times New Roman" w:cs="Times New Roman"/>
              </w:rPr>
              <w:t xml:space="preserve">Код по </w:t>
            </w:r>
            <w:hyperlink r:id="rId18" w:history="1">
              <w:r w:rsidRPr="00F1516E">
                <w:rPr>
                  <w:rStyle w:val="a4"/>
                  <w:rFonts w:ascii="Times New Roman" w:hAnsi="Times New Roman" w:cs="Times New Roman"/>
                </w:rPr>
                <w:t>ОКПД</w:t>
              </w:r>
            </w:hyperlink>
          </w:p>
        </w:tc>
        <w:tc>
          <w:tcPr>
            <w:tcW w:w="1854" w:type="dxa"/>
            <w:vMerge w:val="restart"/>
            <w:tcBorders>
              <w:top w:val="single" w:sz="4" w:space="0" w:color="000000"/>
              <w:left w:val="single" w:sz="4" w:space="0" w:color="000000"/>
              <w:right w:val="single" w:sz="4" w:space="0" w:color="000000"/>
            </w:tcBorders>
            <w:shd w:val="clear" w:color="auto" w:fill="auto"/>
          </w:tcPr>
          <w:p w:rsidR="00F23F51" w:rsidRPr="00F1516E" w:rsidRDefault="00F23F51" w:rsidP="00862B57">
            <w:pPr>
              <w:pStyle w:val="a5"/>
              <w:ind w:left="-96" w:right="-96" w:firstLine="133"/>
              <w:jc w:val="center"/>
              <w:rPr>
                <w:rFonts w:ascii="Times New Roman" w:hAnsi="Times New Roman" w:cs="Times New Roman"/>
              </w:rPr>
            </w:pPr>
            <w:r w:rsidRPr="00F1516E">
              <w:rPr>
                <w:rFonts w:ascii="Times New Roman" w:hAnsi="Times New Roman" w:cs="Times New Roman"/>
              </w:rPr>
              <w:t>Наименование отдельного вида товаров, работ, услуг</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jc w:val="center"/>
              <w:rPr>
                <w:rFonts w:ascii="Times New Roman" w:hAnsi="Times New Roman" w:cs="Times New Roman"/>
              </w:rPr>
            </w:pPr>
            <w:r w:rsidRPr="00F1516E">
              <w:rPr>
                <w:rFonts w:ascii="Times New Roman" w:hAnsi="Times New Roman" w:cs="Times New Roman"/>
              </w:rPr>
              <w:t>Единица измерения</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ind w:left="-108" w:right="-108" w:firstLine="108"/>
              <w:jc w:val="center"/>
              <w:rPr>
                <w:rFonts w:ascii="Times New Roman" w:hAnsi="Times New Roman" w:cs="Times New Roman"/>
              </w:rPr>
            </w:pPr>
            <w:r w:rsidRPr="00F1516E">
              <w:rPr>
                <w:rFonts w:ascii="Times New Roman" w:hAnsi="Times New Roman" w:cs="Times New Roman"/>
              </w:rPr>
              <w:t>Требования к потребительским свойствам (в том числе качеству) и иным характеристикам, содержащиеся в обязательном перечне, утвержденн</w:t>
            </w:r>
            <w:r>
              <w:rPr>
                <w:rFonts w:ascii="Times New Roman" w:hAnsi="Times New Roman" w:cs="Times New Roman"/>
              </w:rPr>
              <w:t xml:space="preserve">ые </w:t>
            </w:r>
            <w:r w:rsidRPr="00F1516E">
              <w:rPr>
                <w:rFonts w:ascii="Times New Roman" w:hAnsi="Times New Roman" w:cs="Times New Roman"/>
              </w:rPr>
              <w:t xml:space="preserve"> администраци</w:t>
            </w:r>
            <w:r>
              <w:rPr>
                <w:rFonts w:ascii="Times New Roman" w:hAnsi="Times New Roman" w:cs="Times New Roman"/>
              </w:rPr>
              <w:t>ей Приволжского сельского поселения в обязательном перечне</w:t>
            </w:r>
          </w:p>
        </w:tc>
        <w:tc>
          <w:tcPr>
            <w:tcW w:w="6243" w:type="dxa"/>
            <w:gridSpan w:val="8"/>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ind w:left="-108" w:right="-112" w:firstLine="108"/>
              <w:jc w:val="center"/>
              <w:rPr>
                <w:rFonts w:ascii="Times New Roman" w:hAnsi="Times New Roman" w:cs="Times New Roman"/>
              </w:rPr>
            </w:pPr>
            <w:r w:rsidRPr="00F1516E">
              <w:rPr>
                <w:rFonts w:ascii="Times New Roman" w:hAnsi="Times New Roman" w:cs="Times New Roman"/>
              </w:rPr>
              <w:t xml:space="preserve">Требования к потребительским свойствам (в том числе качеству) и иным характеристикам, утвержденные </w:t>
            </w:r>
            <w:r>
              <w:rPr>
                <w:rFonts w:ascii="Times New Roman" w:hAnsi="Times New Roman" w:cs="Times New Roman"/>
              </w:rPr>
              <w:t>заказчиком</w:t>
            </w:r>
          </w:p>
        </w:tc>
      </w:tr>
      <w:tr w:rsidR="00F23F51" w:rsidRPr="00F1516E" w:rsidTr="00862B57">
        <w:tc>
          <w:tcPr>
            <w:tcW w:w="399" w:type="dxa"/>
            <w:vMerge/>
            <w:tcBorders>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848" w:type="dxa"/>
            <w:vMerge/>
            <w:tcBorders>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1854" w:type="dxa"/>
            <w:vMerge/>
            <w:tcBorders>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ind w:left="-120" w:right="-145" w:firstLine="720"/>
              <w:jc w:val="center"/>
              <w:rPr>
                <w:rFonts w:ascii="Times New Roman" w:hAnsi="Times New Roman" w:cs="Times New Roman"/>
              </w:rPr>
            </w:pPr>
            <w:r w:rsidRPr="00F1516E">
              <w:rPr>
                <w:rFonts w:ascii="Times New Roman" w:hAnsi="Times New Roman" w:cs="Times New Roman"/>
              </w:rPr>
              <w:t xml:space="preserve">код по </w:t>
            </w:r>
            <w:hyperlink r:id="rId19" w:history="1">
              <w:r w:rsidRPr="00F1516E">
                <w:rPr>
                  <w:rStyle w:val="a4"/>
                  <w:rFonts w:ascii="Times New Roman" w:hAnsi="Times New Roman" w:cs="Times New Roman"/>
                </w:rPr>
                <w:t>ОКЕИ</w:t>
              </w:r>
            </w:hyperlink>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ind w:left="-108" w:right="-108"/>
              <w:rPr>
                <w:rFonts w:ascii="Times New Roman" w:hAnsi="Times New Roman" w:cs="Times New Roman"/>
              </w:rPr>
            </w:pPr>
            <w:r w:rsidRPr="00F1516E">
              <w:rPr>
                <w:rFonts w:ascii="Times New Roman" w:hAnsi="Times New Roman" w:cs="Times New Roman"/>
              </w:rPr>
              <w:t>наименование</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1B5EEF">
            <w:pPr>
              <w:pStyle w:val="a5"/>
              <w:ind w:right="-164"/>
              <w:jc w:val="center"/>
              <w:rPr>
                <w:rFonts w:ascii="Times New Roman" w:hAnsi="Times New Roman" w:cs="Times New Roman"/>
              </w:rPr>
            </w:pPr>
            <w:r w:rsidRPr="00F1516E">
              <w:rPr>
                <w:rFonts w:ascii="Times New Roman" w:hAnsi="Times New Roman" w:cs="Times New Roman"/>
              </w:rPr>
              <w:t>характеристика</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1B5EEF">
            <w:pPr>
              <w:pStyle w:val="a5"/>
              <w:ind w:right="-163"/>
              <w:jc w:val="center"/>
              <w:rPr>
                <w:rFonts w:ascii="Times New Roman" w:hAnsi="Times New Roman" w:cs="Times New Roman"/>
              </w:rPr>
            </w:pPr>
            <w:r w:rsidRPr="00F1516E">
              <w:rPr>
                <w:rFonts w:ascii="Times New Roman" w:hAnsi="Times New Roman" w:cs="Times New Roman"/>
              </w:rPr>
              <w:t>значение</w:t>
            </w:r>
          </w:p>
          <w:p w:rsidR="00F23F51" w:rsidRPr="00F1516E" w:rsidRDefault="00F23F51" w:rsidP="001B5EEF">
            <w:pPr>
              <w:pStyle w:val="a5"/>
              <w:ind w:right="-163"/>
              <w:jc w:val="center"/>
              <w:rPr>
                <w:rFonts w:ascii="Times New Roman" w:hAnsi="Times New Roman" w:cs="Times New Roman"/>
              </w:rPr>
            </w:pPr>
            <w:r w:rsidRPr="00F1516E">
              <w:rPr>
                <w:rFonts w:ascii="Times New Roman" w:hAnsi="Times New Roman" w:cs="Times New Roman"/>
              </w:rPr>
              <w:t>характеристики</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1B5EEF">
            <w:pPr>
              <w:pStyle w:val="a5"/>
              <w:ind w:left="-108" w:right="-163"/>
              <w:jc w:val="center"/>
              <w:rPr>
                <w:rFonts w:ascii="Times New Roman" w:hAnsi="Times New Roman" w:cs="Times New Roman"/>
              </w:rPr>
            </w:pPr>
            <w:r w:rsidRPr="00F1516E">
              <w:rPr>
                <w:rFonts w:ascii="Times New Roman" w:hAnsi="Times New Roman" w:cs="Times New Roman"/>
              </w:rPr>
              <w:t>характеристика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1B5EEF">
            <w:pPr>
              <w:pStyle w:val="a5"/>
              <w:ind w:left="-108" w:right="-163"/>
              <w:jc w:val="center"/>
              <w:rPr>
                <w:rFonts w:ascii="Times New Roman" w:hAnsi="Times New Roman" w:cs="Times New Roman"/>
              </w:rPr>
            </w:pPr>
            <w:r>
              <w:rPr>
                <w:rFonts w:ascii="Times New Roman" w:hAnsi="Times New Roman" w:cs="Times New Roman"/>
              </w:rPr>
              <w:t xml:space="preserve">значение </w:t>
            </w:r>
            <w:r w:rsidRPr="00F1516E">
              <w:rPr>
                <w:rFonts w:ascii="Times New Roman" w:hAnsi="Times New Roman" w:cs="Times New Roman"/>
              </w:rPr>
              <w:t>характеристик</w:t>
            </w:r>
            <w:r>
              <w:rPr>
                <w:rFonts w:ascii="Times New Roman" w:hAnsi="Times New Roman" w:cs="Times New Roman"/>
              </w:rPr>
              <w:t>и</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1B5EEF">
            <w:pPr>
              <w:pStyle w:val="a5"/>
              <w:ind w:left="-49" w:right="-108"/>
              <w:jc w:val="center"/>
              <w:rPr>
                <w:rFonts w:ascii="Times New Roman" w:hAnsi="Times New Roman" w:cs="Times New Roman"/>
              </w:rPr>
            </w:pPr>
            <w:r w:rsidRPr="00F1516E">
              <w:rPr>
                <w:rFonts w:ascii="Times New Roman" w:hAnsi="Times New Roman" w:cs="Times New Roman"/>
              </w:rPr>
              <w:t>обоснование</w:t>
            </w:r>
          </w:p>
          <w:p w:rsidR="00F23F51" w:rsidRPr="00F1516E" w:rsidRDefault="00F23F51" w:rsidP="001B5EEF">
            <w:pPr>
              <w:pStyle w:val="a5"/>
              <w:ind w:left="-49" w:right="-108"/>
              <w:jc w:val="center"/>
              <w:rPr>
                <w:rFonts w:ascii="Times New Roman" w:hAnsi="Times New Roman" w:cs="Times New Roman"/>
              </w:rPr>
            </w:pPr>
            <w:r w:rsidRPr="00F1516E">
              <w:rPr>
                <w:rFonts w:ascii="Times New Roman" w:hAnsi="Times New Roman" w:cs="Times New Roman"/>
              </w:rPr>
              <w:t>отклонения</w:t>
            </w:r>
          </w:p>
          <w:p w:rsidR="00F23F51" w:rsidRPr="00F1516E" w:rsidRDefault="00F23F51" w:rsidP="001B5EEF">
            <w:pPr>
              <w:pStyle w:val="a5"/>
              <w:ind w:left="-49" w:right="-108"/>
              <w:jc w:val="center"/>
              <w:rPr>
                <w:rFonts w:ascii="Times New Roman" w:hAnsi="Times New Roman" w:cs="Times New Roman"/>
              </w:rPr>
            </w:pPr>
            <w:r w:rsidRPr="00F1516E">
              <w:rPr>
                <w:rFonts w:ascii="Times New Roman" w:hAnsi="Times New Roman" w:cs="Times New Roman"/>
              </w:rPr>
              <w:t>значения характеристики</w:t>
            </w:r>
          </w:p>
          <w:p w:rsidR="00F23F51" w:rsidRPr="00F1516E" w:rsidRDefault="00F23F51" w:rsidP="001B5EEF">
            <w:pPr>
              <w:pStyle w:val="a5"/>
              <w:ind w:left="-49" w:right="-108"/>
              <w:jc w:val="center"/>
              <w:rPr>
                <w:rFonts w:ascii="Times New Roman" w:hAnsi="Times New Roman" w:cs="Times New Roman"/>
              </w:rPr>
            </w:pPr>
            <w:r w:rsidRPr="00F1516E">
              <w:rPr>
                <w:rFonts w:ascii="Times New Roman" w:hAnsi="Times New Roman" w:cs="Times New Roman"/>
              </w:rPr>
              <w:t>от утвержденной</w:t>
            </w:r>
          </w:p>
          <w:p w:rsidR="00F23F51" w:rsidRPr="00F1516E" w:rsidRDefault="00F23F51" w:rsidP="001B5EEF">
            <w:pPr>
              <w:pStyle w:val="a5"/>
              <w:ind w:left="-49" w:right="-108"/>
              <w:jc w:val="center"/>
              <w:rPr>
                <w:rFonts w:ascii="Times New Roman" w:hAnsi="Times New Roman" w:cs="Times New Roman"/>
              </w:rPr>
            </w:pPr>
            <w:r w:rsidRPr="00F1516E">
              <w:rPr>
                <w:rFonts w:ascii="Times New Roman" w:hAnsi="Times New Roman" w:cs="Times New Roman"/>
              </w:rPr>
              <w:t>администрацией</w:t>
            </w:r>
          </w:p>
          <w:p w:rsidR="00F23F51" w:rsidRPr="00F1516E" w:rsidRDefault="00F23F51" w:rsidP="001B5EEF">
            <w:pPr>
              <w:pStyle w:val="a5"/>
              <w:ind w:left="-49" w:right="-108"/>
              <w:jc w:val="center"/>
              <w:rPr>
                <w:rFonts w:ascii="Times New Roman" w:hAnsi="Times New Roman" w:cs="Times New Roman"/>
              </w:rPr>
            </w:pPr>
            <w:r>
              <w:rPr>
                <w:rFonts w:ascii="Times New Roman" w:hAnsi="Times New Roman" w:cs="Times New Roman"/>
              </w:rPr>
              <w:t>Приволжского сельского поселения</w:t>
            </w:r>
            <w:r w:rsidR="001B5EEF">
              <w:rPr>
                <w:rFonts w:ascii="Times New Roman" w:hAnsi="Times New Roman" w:cs="Times New Roman"/>
              </w:rPr>
              <w:t xml:space="preserve"> в обязательном перечне</w:t>
            </w:r>
          </w:p>
        </w:tc>
        <w:tc>
          <w:tcPr>
            <w:tcW w:w="987" w:type="dxa"/>
            <w:gridSpan w:val="3"/>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ind w:left="-59" w:right="-112"/>
              <w:jc w:val="center"/>
              <w:rPr>
                <w:rFonts w:ascii="Times New Roman" w:hAnsi="Times New Roman" w:cs="Times New Roman"/>
              </w:rPr>
            </w:pPr>
            <w:r>
              <w:rPr>
                <w:rFonts w:ascii="Times New Roman" w:hAnsi="Times New Roman" w:cs="Times New Roman"/>
              </w:rPr>
              <w:t>ф</w:t>
            </w:r>
            <w:r w:rsidRPr="00F1516E">
              <w:rPr>
                <w:rFonts w:ascii="Times New Roman" w:hAnsi="Times New Roman" w:cs="Times New Roman"/>
              </w:rPr>
              <w:t>ункциональное назначение</w:t>
            </w:r>
            <w:hyperlink w:anchor="sub_1111" w:history="1">
              <w:r w:rsidRPr="00F1516E">
                <w:rPr>
                  <w:rStyle w:val="a4"/>
                  <w:rFonts w:ascii="Times New Roman" w:hAnsi="Times New Roman" w:cs="Times New Roman"/>
                </w:rPr>
                <w:t>*</w:t>
              </w:r>
            </w:hyperlink>
          </w:p>
        </w:tc>
      </w:tr>
      <w:tr w:rsidR="00F23F51" w:rsidRPr="00F1516E" w:rsidTr="00862B57">
        <w:tc>
          <w:tcPr>
            <w:tcW w:w="15425" w:type="dxa"/>
            <w:gridSpan w:val="16"/>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rPr>
                <w:rFonts w:ascii="Times New Roman" w:hAnsi="Times New Roman"/>
                <w:sz w:val="24"/>
                <w:szCs w:val="24"/>
              </w:rPr>
            </w:pPr>
            <w:r w:rsidRPr="00F1516E">
              <w:rPr>
                <w:rFonts w:ascii="Times New Roman" w:hAnsi="Times New Roman"/>
                <w:sz w:val="24"/>
                <w:szCs w:val="24"/>
              </w:rPr>
              <w:t>Отдельные виды товаров, работ, услуг,  требовани</w:t>
            </w:r>
            <w:r>
              <w:rPr>
                <w:rFonts w:ascii="Times New Roman" w:hAnsi="Times New Roman"/>
                <w:sz w:val="24"/>
                <w:szCs w:val="24"/>
              </w:rPr>
              <w:t>я</w:t>
            </w:r>
            <w:r w:rsidRPr="00F1516E">
              <w:rPr>
                <w:rFonts w:ascii="Times New Roman" w:hAnsi="Times New Roman"/>
                <w:sz w:val="24"/>
                <w:szCs w:val="24"/>
              </w:rPr>
              <w:t xml:space="preserve"> к </w:t>
            </w:r>
            <w:r>
              <w:rPr>
                <w:rFonts w:ascii="Times New Roman" w:hAnsi="Times New Roman"/>
                <w:sz w:val="24"/>
                <w:szCs w:val="24"/>
              </w:rPr>
              <w:t>потребительским свойствам (в том числе качеству) и иным характеристикам у</w:t>
            </w:r>
            <w:r w:rsidRPr="00F1516E">
              <w:rPr>
                <w:rFonts w:ascii="Times New Roman" w:hAnsi="Times New Roman"/>
                <w:sz w:val="24"/>
                <w:szCs w:val="24"/>
              </w:rPr>
              <w:t xml:space="preserve">тверждены </w:t>
            </w:r>
            <w:r>
              <w:rPr>
                <w:rFonts w:ascii="Times New Roman" w:hAnsi="Times New Roman"/>
                <w:sz w:val="24"/>
                <w:szCs w:val="24"/>
              </w:rPr>
              <w:t>ад</w:t>
            </w:r>
            <w:r w:rsidRPr="00F1516E">
              <w:rPr>
                <w:rFonts w:ascii="Times New Roman" w:hAnsi="Times New Roman"/>
                <w:sz w:val="24"/>
                <w:szCs w:val="24"/>
              </w:rPr>
              <w:t>министраци</w:t>
            </w:r>
            <w:r>
              <w:rPr>
                <w:rFonts w:ascii="Times New Roman" w:hAnsi="Times New Roman"/>
                <w:sz w:val="24"/>
                <w:szCs w:val="24"/>
              </w:rPr>
              <w:t>ей Приволжского сельского поселения в обязательном перечне</w:t>
            </w:r>
          </w:p>
        </w:tc>
      </w:tr>
      <w:tr w:rsidR="00F23F51" w:rsidRPr="00F1516E" w:rsidTr="00862B57">
        <w:tc>
          <w:tcPr>
            <w:tcW w:w="399"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jc w:val="center"/>
              <w:rPr>
                <w:rFonts w:ascii="Times New Roman" w:hAnsi="Times New Roman" w:cs="Times New Roman"/>
              </w:rPr>
            </w:pPr>
            <w:r w:rsidRPr="00F1516E">
              <w:rPr>
                <w:rFonts w:ascii="Times New Roman" w:hAnsi="Times New Roman" w:cs="Times New Roman"/>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2275" w:type="dxa"/>
            <w:gridSpan w:val="3"/>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r>
      <w:tr w:rsidR="00F23F51" w:rsidRPr="00F1516E" w:rsidTr="00862B57">
        <w:tc>
          <w:tcPr>
            <w:tcW w:w="15425" w:type="dxa"/>
            <w:gridSpan w:val="16"/>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jc w:val="center"/>
              <w:rPr>
                <w:rFonts w:ascii="Times New Roman" w:hAnsi="Times New Roman" w:cs="Times New Roman"/>
              </w:rPr>
            </w:pPr>
            <w:r w:rsidRPr="00F1516E">
              <w:rPr>
                <w:rFonts w:ascii="Times New Roman" w:hAnsi="Times New Roman" w:cs="Times New Roman"/>
              </w:rPr>
              <w:lastRenderedPageBreak/>
              <w:t xml:space="preserve">Дополнительный перечень отдельных видов товаров, работ, услуг, определенный </w:t>
            </w:r>
            <w:r>
              <w:rPr>
                <w:rFonts w:ascii="Times New Roman" w:hAnsi="Times New Roman" w:cs="Times New Roman"/>
              </w:rPr>
              <w:t>муниципальным органом</w:t>
            </w:r>
          </w:p>
        </w:tc>
      </w:tr>
      <w:tr w:rsidR="00F23F51" w:rsidRPr="00F1516E" w:rsidTr="00862B57">
        <w:tc>
          <w:tcPr>
            <w:tcW w:w="399"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jc w:val="center"/>
              <w:rPr>
                <w:rFonts w:ascii="Times New Roman" w:hAnsi="Times New Roman" w:cs="Times New Roman"/>
              </w:rPr>
            </w:pPr>
            <w:r w:rsidRPr="00F1516E">
              <w:rPr>
                <w:rFonts w:ascii="Times New Roman" w:hAnsi="Times New Roman" w:cs="Times New Roman"/>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jc w:val="center"/>
              <w:rPr>
                <w:rFonts w:ascii="Times New Roman" w:hAnsi="Times New Roman" w:cs="Times New Roman"/>
              </w:rPr>
            </w:pP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jc w:val="center"/>
              <w:rPr>
                <w:rFonts w:ascii="Times New Roman" w:hAnsi="Times New Roman" w:cs="Times New Roman"/>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rPr>
                <w:rFonts w:ascii="Times New Roman" w:hAnsi="Times New Roman" w:cs="Times New Roman"/>
              </w:rPr>
            </w:pP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jc w:val="center"/>
              <w:rPr>
                <w:rFonts w:ascii="Times New Roman" w:hAnsi="Times New Roman" w:cs="Times New Roman"/>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auto" w:fill="auto"/>
          </w:tcPr>
          <w:p w:rsidR="00F23F51" w:rsidRPr="00F1516E" w:rsidRDefault="00F23F51" w:rsidP="00862B57">
            <w:pPr>
              <w:pStyle w:val="a5"/>
              <w:jc w:val="center"/>
              <w:rPr>
                <w:rFonts w:ascii="Times New Roman" w:hAnsi="Times New Roman" w:cs="Times New Roman"/>
              </w:rPr>
            </w:pPr>
          </w:p>
        </w:tc>
      </w:tr>
    </w:tbl>
    <w:p w:rsidR="00F23F51" w:rsidRPr="00F1516E" w:rsidRDefault="00F23F51" w:rsidP="00F23F51">
      <w:pPr>
        <w:rPr>
          <w:rFonts w:ascii="Times New Roman" w:hAnsi="Times New Roman"/>
          <w:sz w:val="24"/>
          <w:szCs w:val="24"/>
        </w:rPr>
      </w:pPr>
    </w:p>
    <w:p w:rsidR="00F23F51" w:rsidRPr="00F1516E" w:rsidRDefault="00F23F51" w:rsidP="00F23F51">
      <w:pPr>
        <w:ind w:firstLine="698"/>
        <w:rPr>
          <w:rFonts w:ascii="Times New Roman" w:hAnsi="Times New Roman"/>
          <w:sz w:val="24"/>
          <w:szCs w:val="24"/>
        </w:rPr>
      </w:pPr>
      <w:r w:rsidRPr="00F1516E">
        <w:rPr>
          <w:rFonts w:ascii="Times New Roman" w:hAnsi="Times New Roman"/>
          <w:sz w:val="24"/>
          <w:szCs w:val="24"/>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23F51" w:rsidRPr="00F1516E" w:rsidRDefault="00F23F51" w:rsidP="00F23F51">
      <w:pPr>
        <w:ind w:firstLine="698"/>
        <w:rPr>
          <w:rFonts w:ascii="Times New Roman" w:hAnsi="Times New Roman"/>
          <w:sz w:val="24"/>
          <w:szCs w:val="24"/>
        </w:rPr>
      </w:pPr>
    </w:p>
    <w:p w:rsidR="00F23F51" w:rsidRPr="00F1516E" w:rsidRDefault="00F23F51" w:rsidP="00F23F51">
      <w:pPr>
        <w:rPr>
          <w:rFonts w:ascii="Times New Roman" w:hAnsi="Times New Roman"/>
          <w:sz w:val="24"/>
          <w:szCs w:val="24"/>
        </w:rPr>
      </w:pPr>
      <w:r w:rsidRPr="00F1516E">
        <w:rPr>
          <w:rFonts w:ascii="Times New Roman" w:hAnsi="Times New Roman"/>
          <w:sz w:val="24"/>
          <w:szCs w:val="24"/>
        </w:rPr>
        <w:tab/>
      </w:r>
      <w:r w:rsidRPr="00F1516E">
        <w:rPr>
          <w:rFonts w:ascii="Times New Roman" w:hAnsi="Times New Roman"/>
          <w:sz w:val="24"/>
          <w:szCs w:val="24"/>
        </w:rPr>
        <w:tab/>
      </w:r>
      <w:r w:rsidRPr="00F1516E">
        <w:rPr>
          <w:rFonts w:ascii="Times New Roman" w:hAnsi="Times New Roman"/>
          <w:sz w:val="24"/>
          <w:szCs w:val="24"/>
        </w:rPr>
        <w:tab/>
      </w:r>
      <w:r w:rsidRPr="00F1516E">
        <w:rPr>
          <w:rFonts w:ascii="Times New Roman" w:hAnsi="Times New Roman"/>
          <w:sz w:val="24"/>
          <w:szCs w:val="24"/>
        </w:rPr>
        <w:tab/>
      </w:r>
      <w:r w:rsidRPr="00F1516E">
        <w:rPr>
          <w:rFonts w:ascii="Times New Roman" w:hAnsi="Times New Roman"/>
          <w:sz w:val="24"/>
          <w:szCs w:val="24"/>
        </w:rPr>
        <w:tab/>
      </w:r>
      <w:r w:rsidRPr="00F1516E">
        <w:rPr>
          <w:rFonts w:ascii="Times New Roman" w:hAnsi="Times New Roman"/>
          <w:sz w:val="24"/>
          <w:szCs w:val="24"/>
        </w:rPr>
        <w:tab/>
      </w:r>
      <w:r w:rsidRPr="00F1516E">
        <w:rPr>
          <w:rFonts w:ascii="Times New Roman" w:hAnsi="Times New Roman"/>
          <w:sz w:val="24"/>
          <w:szCs w:val="24"/>
        </w:rPr>
        <w:tab/>
      </w:r>
      <w:r w:rsidRPr="00F1516E">
        <w:rPr>
          <w:rFonts w:ascii="Times New Roman" w:hAnsi="Times New Roman"/>
          <w:sz w:val="24"/>
          <w:szCs w:val="24"/>
        </w:rPr>
        <w:tab/>
      </w:r>
      <w:r w:rsidRPr="00F1516E">
        <w:rPr>
          <w:rFonts w:ascii="Times New Roman" w:hAnsi="Times New Roman"/>
          <w:sz w:val="24"/>
          <w:szCs w:val="24"/>
        </w:rPr>
        <w:tab/>
      </w:r>
      <w:r w:rsidRPr="00F1516E">
        <w:rPr>
          <w:rFonts w:ascii="Times New Roman" w:hAnsi="Times New Roman"/>
          <w:sz w:val="24"/>
          <w:szCs w:val="24"/>
        </w:rPr>
        <w:tab/>
      </w:r>
      <w:r w:rsidRPr="00F1516E">
        <w:rPr>
          <w:rFonts w:ascii="Times New Roman" w:hAnsi="Times New Roman"/>
          <w:sz w:val="24"/>
          <w:szCs w:val="24"/>
        </w:rPr>
        <w:tab/>
      </w:r>
    </w:p>
    <w:p w:rsidR="00F23F51" w:rsidRDefault="00F23F51" w:rsidP="00F1516E">
      <w:pPr>
        <w:widowControl w:val="0"/>
        <w:autoSpaceDE w:val="0"/>
        <w:autoSpaceDN w:val="0"/>
        <w:adjustRightInd w:val="0"/>
        <w:jc w:val="center"/>
        <w:rPr>
          <w:rFonts w:ascii="Times New Roman" w:hAnsi="Times New Roman"/>
          <w:sz w:val="24"/>
          <w:szCs w:val="24"/>
        </w:rPr>
      </w:pPr>
    </w:p>
    <w:p w:rsidR="00F23F51" w:rsidRDefault="00F23F51" w:rsidP="00F1516E">
      <w:pPr>
        <w:widowControl w:val="0"/>
        <w:autoSpaceDE w:val="0"/>
        <w:autoSpaceDN w:val="0"/>
        <w:adjustRightInd w:val="0"/>
        <w:jc w:val="center"/>
        <w:rPr>
          <w:rFonts w:ascii="Times New Roman" w:hAnsi="Times New Roman"/>
          <w:sz w:val="24"/>
          <w:szCs w:val="24"/>
        </w:rPr>
      </w:pPr>
    </w:p>
    <w:p w:rsidR="00F23F51" w:rsidRDefault="00F23F51" w:rsidP="00F1516E">
      <w:pPr>
        <w:widowControl w:val="0"/>
        <w:autoSpaceDE w:val="0"/>
        <w:autoSpaceDN w:val="0"/>
        <w:adjustRightInd w:val="0"/>
        <w:jc w:val="center"/>
        <w:rPr>
          <w:rFonts w:ascii="Times New Roman" w:hAnsi="Times New Roman"/>
          <w:sz w:val="24"/>
          <w:szCs w:val="24"/>
        </w:rPr>
      </w:pPr>
    </w:p>
    <w:p w:rsidR="00F23F51" w:rsidRDefault="00F23F51" w:rsidP="00F1516E">
      <w:pPr>
        <w:widowControl w:val="0"/>
        <w:autoSpaceDE w:val="0"/>
        <w:autoSpaceDN w:val="0"/>
        <w:adjustRightInd w:val="0"/>
        <w:jc w:val="center"/>
        <w:rPr>
          <w:rFonts w:ascii="Times New Roman" w:hAnsi="Times New Roman"/>
          <w:sz w:val="24"/>
          <w:szCs w:val="24"/>
        </w:rPr>
      </w:pPr>
    </w:p>
    <w:p w:rsidR="00F23F51" w:rsidRDefault="00F23F51" w:rsidP="00F1516E">
      <w:pPr>
        <w:widowControl w:val="0"/>
        <w:autoSpaceDE w:val="0"/>
        <w:autoSpaceDN w:val="0"/>
        <w:adjustRightInd w:val="0"/>
        <w:jc w:val="center"/>
        <w:rPr>
          <w:rFonts w:ascii="Times New Roman" w:hAnsi="Times New Roman"/>
          <w:sz w:val="24"/>
          <w:szCs w:val="24"/>
        </w:rPr>
      </w:pPr>
    </w:p>
    <w:p w:rsidR="00F23F51" w:rsidRDefault="00F23F51" w:rsidP="00F1516E">
      <w:pPr>
        <w:widowControl w:val="0"/>
        <w:autoSpaceDE w:val="0"/>
        <w:autoSpaceDN w:val="0"/>
        <w:adjustRightInd w:val="0"/>
        <w:jc w:val="center"/>
        <w:rPr>
          <w:rFonts w:ascii="Times New Roman" w:hAnsi="Times New Roman"/>
          <w:sz w:val="24"/>
          <w:szCs w:val="24"/>
        </w:rPr>
      </w:pPr>
    </w:p>
    <w:p w:rsidR="00F23F51" w:rsidRDefault="00F23F51" w:rsidP="00F1516E">
      <w:pPr>
        <w:widowControl w:val="0"/>
        <w:autoSpaceDE w:val="0"/>
        <w:autoSpaceDN w:val="0"/>
        <w:adjustRightInd w:val="0"/>
        <w:jc w:val="center"/>
        <w:rPr>
          <w:rFonts w:ascii="Times New Roman" w:hAnsi="Times New Roman"/>
          <w:sz w:val="24"/>
          <w:szCs w:val="24"/>
        </w:rPr>
      </w:pPr>
    </w:p>
    <w:p w:rsidR="00F23F51" w:rsidRDefault="00F23F51" w:rsidP="00F1516E">
      <w:pPr>
        <w:widowControl w:val="0"/>
        <w:autoSpaceDE w:val="0"/>
        <w:autoSpaceDN w:val="0"/>
        <w:adjustRightInd w:val="0"/>
        <w:jc w:val="center"/>
        <w:rPr>
          <w:rFonts w:ascii="Times New Roman" w:hAnsi="Times New Roman"/>
          <w:sz w:val="24"/>
          <w:szCs w:val="24"/>
        </w:rPr>
      </w:pPr>
    </w:p>
    <w:p w:rsidR="00F23F51" w:rsidRDefault="00F23F51" w:rsidP="00F1516E">
      <w:pPr>
        <w:widowControl w:val="0"/>
        <w:autoSpaceDE w:val="0"/>
        <w:autoSpaceDN w:val="0"/>
        <w:adjustRightInd w:val="0"/>
        <w:jc w:val="center"/>
        <w:rPr>
          <w:rFonts w:ascii="Times New Roman" w:hAnsi="Times New Roman"/>
          <w:sz w:val="24"/>
          <w:szCs w:val="24"/>
        </w:rPr>
      </w:pPr>
    </w:p>
    <w:p w:rsidR="00F1516E" w:rsidRDefault="00F1516E" w:rsidP="00F23F51">
      <w:pPr>
        <w:widowControl w:val="0"/>
        <w:autoSpaceDE w:val="0"/>
        <w:autoSpaceDN w:val="0"/>
        <w:adjustRightInd w:val="0"/>
        <w:rPr>
          <w:rFonts w:ascii="Times New Roman" w:hAnsi="Times New Roman"/>
          <w:sz w:val="24"/>
          <w:szCs w:val="24"/>
        </w:rPr>
      </w:pPr>
    </w:p>
    <w:p w:rsidR="00F23F51" w:rsidRDefault="00F23F51" w:rsidP="00F23F51">
      <w:pPr>
        <w:widowControl w:val="0"/>
        <w:autoSpaceDE w:val="0"/>
        <w:autoSpaceDN w:val="0"/>
        <w:adjustRightInd w:val="0"/>
        <w:rPr>
          <w:rFonts w:ascii="Times New Roman" w:hAnsi="Times New Roman"/>
          <w:sz w:val="24"/>
          <w:szCs w:val="24"/>
        </w:rPr>
      </w:pPr>
    </w:p>
    <w:p w:rsidR="00F23F51" w:rsidRDefault="00F23F51" w:rsidP="00F23F51">
      <w:pPr>
        <w:widowControl w:val="0"/>
        <w:autoSpaceDE w:val="0"/>
        <w:autoSpaceDN w:val="0"/>
        <w:adjustRightInd w:val="0"/>
        <w:rPr>
          <w:rFonts w:ascii="Times New Roman" w:hAnsi="Times New Roman"/>
          <w:sz w:val="24"/>
          <w:szCs w:val="24"/>
        </w:rPr>
      </w:pPr>
    </w:p>
    <w:tbl>
      <w:tblPr>
        <w:tblpPr w:leftFromText="180" w:rightFromText="180" w:vertAnchor="page" w:horzAnchor="margin" w:tblpXSpec="right" w:tblpY="1681"/>
        <w:tblW w:w="4870" w:type="dxa"/>
        <w:tblLook w:val="04A0" w:firstRow="1" w:lastRow="0" w:firstColumn="1" w:lastColumn="0" w:noHBand="0" w:noVBand="1"/>
      </w:tblPr>
      <w:tblGrid>
        <w:gridCol w:w="4870"/>
      </w:tblGrid>
      <w:tr w:rsidR="00031422" w:rsidRPr="00F1516E" w:rsidTr="00031422">
        <w:trPr>
          <w:trHeight w:val="77"/>
        </w:trPr>
        <w:tc>
          <w:tcPr>
            <w:tcW w:w="4870" w:type="dxa"/>
          </w:tcPr>
          <w:p w:rsidR="00031422" w:rsidRPr="00F1516E" w:rsidRDefault="00031422" w:rsidP="00031422">
            <w:pPr>
              <w:tabs>
                <w:tab w:val="left" w:pos="5580"/>
              </w:tabs>
              <w:autoSpaceDE w:val="0"/>
              <w:autoSpaceDN w:val="0"/>
              <w:adjustRightInd w:val="0"/>
              <w:rPr>
                <w:rFonts w:ascii="Times New Roman" w:hAnsi="Times New Roman"/>
                <w:sz w:val="24"/>
                <w:szCs w:val="24"/>
              </w:rPr>
            </w:pPr>
            <w:r w:rsidRPr="00F1516E">
              <w:rPr>
                <w:rFonts w:ascii="Times New Roman" w:hAnsi="Times New Roman"/>
                <w:sz w:val="24"/>
                <w:szCs w:val="24"/>
              </w:rPr>
              <w:t xml:space="preserve">Приложение </w:t>
            </w:r>
            <w:r>
              <w:rPr>
                <w:rFonts w:ascii="Times New Roman" w:hAnsi="Times New Roman"/>
                <w:sz w:val="24"/>
                <w:szCs w:val="24"/>
              </w:rPr>
              <w:t>2</w:t>
            </w:r>
            <w:r w:rsidRPr="00F1516E">
              <w:rPr>
                <w:rFonts w:ascii="Times New Roman" w:hAnsi="Times New Roman"/>
                <w:sz w:val="24"/>
                <w:szCs w:val="24"/>
              </w:rPr>
              <w:t xml:space="preserve"> к Правилам   определения требований к закупаемым </w:t>
            </w:r>
            <w:r>
              <w:rPr>
                <w:rFonts w:ascii="Times New Roman" w:hAnsi="Times New Roman"/>
                <w:sz w:val="24"/>
                <w:szCs w:val="24"/>
              </w:rPr>
              <w:t>заказчиками</w:t>
            </w:r>
            <w:r w:rsidRPr="00F1516E">
              <w:rPr>
                <w:rFonts w:ascii="Times New Roman" w:hAnsi="Times New Roman"/>
                <w:sz w:val="24"/>
                <w:szCs w:val="24"/>
              </w:rPr>
              <w:t xml:space="preserve"> отдельным видам товаров, работ, услуг (в том числе предельных цен товаров, работ, услуг)</w:t>
            </w:r>
          </w:p>
        </w:tc>
      </w:tr>
    </w:tbl>
    <w:p w:rsidR="00F23F51" w:rsidRPr="00F1516E" w:rsidRDefault="00F23F51" w:rsidP="00F23F51">
      <w:pPr>
        <w:widowControl w:val="0"/>
        <w:autoSpaceDE w:val="0"/>
        <w:autoSpaceDN w:val="0"/>
        <w:adjustRightInd w:val="0"/>
        <w:rPr>
          <w:rFonts w:ascii="Times New Roman" w:hAnsi="Times New Roman"/>
          <w:sz w:val="24"/>
          <w:szCs w:val="24"/>
        </w:rPr>
      </w:pPr>
    </w:p>
    <w:p w:rsidR="00F1516E" w:rsidRPr="00F1516E" w:rsidRDefault="00F1516E" w:rsidP="00F1516E">
      <w:pPr>
        <w:pStyle w:val="ConsPlusNormal"/>
        <w:jc w:val="center"/>
        <w:rPr>
          <w:rFonts w:ascii="Times New Roman" w:hAnsi="Times New Roman" w:cs="Times New Roman"/>
          <w:sz w:val="24"/>
          <w:szCs w:val="24"/>
        </w:rPr>
      </w:pPr>
    </w:p>
    <w:p w:rsidR="00F23F51" w:rsidRDefault="00F23F51" w:rsidP="00F1516E">
      <w:pPr>
        <w:widowControl w:val="0"/>
        <w:autoSpaceDE w:val="0"/>
        <w:autoSpaceDN w:val="0"/>
        <w:adjustRightInd w:val="0"/>
        <w:jc w:val="center"/>
        <w:rPr>
          <w:rFonts w:ascii="Times New Roman" w:hAnsi="Times New Roman"/>
          <w:sz w:val="24"/>
          <w:szCs w:val="24"/>
        </w:rPr>
      </w:pPr>
    </w:p>
    <w:p w:rsidR="00F23F51" w:rsidRDefault="00F23F51" w:rsidP="00F1516E">
      <w:pPr>
        <w:widowControl w:val="0"/>
        <w:autoSpaceDE w:val="0"/>
        <w:autoSpaceDN w:val="0"/>
        <w:adjustRightInd w:val="0"/>
        <w:jc w:val="center"/>
        <w:rPr>
          <w:rFonts w:ascii="Times New Roman" w:hAnsi="Times New Roman"/>
          <w:sz w:val="24"/>
          <w:szCs w:val="24"/>
        </w:rPr>
      </w:pPr>
    </w:p>
    <w:p w:rsidR="00031422" w:rsidRDefault="00031422" w:rsidP="00F1516E">
      <w:pPr>
        <w:widowControl w:val="0"/>
        <w:autoSpaceDE w:val="0"/>
        <w:autoSpaceDN w:val="0"/>
        <w:adjustRightInd w:val="0"/>
        <w:jc w:val="center"/>
        <w:rPr>
          <w:rFonts w:ascii="Times New Roman" w:hAnsi="Times New Roman"/>
          <w:sz w:val="24"/>
          <w:szCs w:val="24"/>
        </w:rPr>
      </w:pPr>
    </w:p>
    <w:p w:rsidR="00F1516E" w:rsidRPr="00F1516E" w:rsidRDefault="00F1516E" w:rsidP="00031422">
      <w:pPr>
        <w:widowControl w:val="0"/>
        <w:autoSpaceDE w:val="0"/>
        <w:autoSpaceDN w:val="0"/>
        <w:adjustRightInd w:val="0"/>
        <w:jc w:val="center"/>
        <w:rPr>
          <w:rFonts w:ascii="Times New Roman" w:hAnsi="Times New Roman"/>
          <w:sz w:val="24"/>
          <w:szCs w:val="24"/>
        </w:rPr>
      </w:pPr>
      <w:r w:rsidRPr="00F1516E">
        <w:rPr>
          <w:rFonts w:ascii="Times New Roman" w:hAnsi="Times New Roman"/>
          <w:sz w:val="24"/>
          <w:szCs w:val="24"/>
        </w:rPr>
        <w:t>ОБЯЗАТЕЛЬНЫЙ ПЕРЕЧЕНЬ</w:t>
      </w:r>
    </w:p>
    <w:p w:rsidR="00F1516E" w:rsidRPr="00F1516E" w:rsidRDefault="00F1516E" w:rsidP="00031422">
      <w:pPr>
        <w:widowControl w:val="0"/>
        <w:autoSpaceDE w:val="0"/>
        <w:autoSpaceDN w:val="0"/>
        <w:adjustRightInd w:val="0"/>
        <w:jc w:val="center"/>
        <w:rPr>
          <w:rFonts w:ascii="Times New Roman" w:hAnsi="Times New Roman"/>
          <w:sz w:val="24"/>
          <w:szCs w:val="24"/>
        </w:rPr>
      </w:pPr>
      <w:r w:rsidRPr="00F1516E">
        <w:rPr>
          <w:rFonts w:ascii="Times New Roman" w:hAnsi="Times New Roman"/>
          <w:sz w:val="24"/>
          <w:szCs w:val="24"/>
        </w:rPr>
        <w:t>отдельных видов товаров, работ, услуг, их потребительские свойствам и иные характеристики,</w:t>
      </w:r>
    </w:p>
    <w:p w:rsidR="00F1516E" w:rsidRPr="00F1516E" w:rsidRDefault="00F1516E" w:rsidP="00031422">
      <w:pPr>
        <w:widowControl w:val="0"/>
        <w:autoSpaceDE w:val="0"/>
        <w:autoSpaceDN w:val="0"/>
        <w:adjustRightInd w:val="0"/>
        <w:jc w:val="center"/>
        <w:rPr>
          <w:rFonts w:ascii="Times New Roman" w:hAnsi="Times New Roman"/>
          <w:sz w:val="24"/>
          <w:szCs w:val="24"/>
        </w:rPr>
      </w:pPr>
      <w:r w:rsidRPr="00F1516E">
        <w:rPr>
          <w:rFonts w:ascii="Times New Roman" w:hAnsi="Times New Roman"/>
          <w:sz w:val="24"/>
          <w:szCs w:val="24"/>
        </w:rPr>
        <w:t>а также значения таких свойств и характеристик</w:t>
      </w:r>
    </w:p>
    <w:tbl>
      <w:tblPr>
        <w:tblW w:w="148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993"/>
        <w:gridCol w:w="1701"/>
        <w:gridCol w:w="1984"/>
        <w:gridCol w:w="709"/>
        <w:gridCol w:w="1134"/>
        <w:gridCol w:w="1984"/>
        <w:gridCol w:w="1843"/>
        <w:gridCol w:w="1843"/>
        <w:gridCol w:w="2268"/>
      </w:tblGrid>
      <w:tr w:rsidR="00F1516E" w:rsidRPr="00F1516E" w:rsidTr="001809AB">
        <w:tc>
          <w:tcPr>
            <w:tcW w:w="426" w:type="dxa"/>
            <w:vMerge w:val="restart"/>
            <w:vAlign w:val="center"/>
          </w:tcPr>
          <w:p w:rsidR="00F1516E" w:rsidRPr="00F1516E" w:rsidRDefault="00F1516E" w:rsidP="00250233">
            <w:pPr>
              <w:jc w:val="center"/>
              <w:rPr>
                <w:rFonts w:ascii="Times New Roman" w:hAnsi="Times New Roman"/>
                <w:sz w:val="24"/>
                <w:szCs w:val="24"/>
              </w:rPr>
            </w:pPr>
            <w:r w:rsidRPr="00F1516E">
              <w:rPr>
                <w:rFonts w:ascii="Times New Roman" w:hAnsi="Times New Roman"/>
                <w:sz w:val="24"/>
                <w:szCs w:val="24"/>
              </w:rPr>
              <w:t xml:space="preserve">N </w:t>
            </w:r>
            <w:proofErr w:type="gramStart"/>
            <w:r w:rsidRPr="00F1516E">
              <w:rPr>
                <w:rFonts w:ascii="Times New Roman" w:hAnsi="Times New Roman"/>
                <w:sz w:val="24"/>
                <w:szCs w:val="24"/>
              </w:rPr>
              <w:t>п</w:t>
            </w:r>
            <w:proofErr w:type="gramEnd"/>
            <w:r w:rsidRPr="00F1516E">
              <w:rPr>
                <w:rFonts w:ascii="Times New Roman" w:hAnsi="Times New Roman"/>
                <w:sz w:val="24"/>
                <w:szCs w:val="24"/>
              </w:rPr>
              <w:t>/п</w:t>
            </w:r>
          </w:p>
        </w:tc>
        <w:tc>
          <w:tcPr>
            <w:tcW w:w="993" w:type="dxa"/>
            <w:vMerge w:val="restart"/>
            <w:vAlign w:val="center"/>
          </w:tcPr>
          <w:p w:rsidR="00F1516E" w:rsidRPr="00F1516E" w:rsidRDefault="00F1516E" w:rsidP="00250233">
            <w:pPr>
              <w:jc w:val="center"/>
              <w:rPr>
                <w:rFonts w:ascii="Times New Roman" w:hAnsi="Times New Roman"/>
                <w:sz w:val="24"/>
                <w:szCs w:val="24"/>
              </w:rPr>
            </w:pPr>
            <w:r w:rsidRPr="00F1516E">
              <w:rPr>
                <w:rFonts w:ascii="Times New Roman" w:hAnsi="Times New Roman"/>
                <w:sz w:val="24"/>
                <w:szCs w:val="24"/>
              </w:rPr>
              <w:t xml:space="preserve">Код по </w:t>
            </w:r>
            <w:hyperlink r:id="rId20" w:history="1">
              <w:r w:rsidRPr="00F1516E">
                <w:rPr>
                  <w:rFonts w:ascii="Times New Roman" w:hAnsi="Times New Roman"/>
                  <w:color w:val="0000FF"/>
                  <w:sz w:val="24"/>
                  <w:szCs w:val="24"/>
                  <w:u w:val="single"/>
                </w:rPr>
                <w:t>ОКПД</w:t>
              </w:r>
            </w:hyperlink>
          </w:p>
        </w:tc>
        <w:tc>
          <w:tcPr>
            <w:tcW w:w="1701" w:type="dxa"/>
            <w:vMerge w:val="restart"/>
            <w:vAlign w:val="center"/>
          </w:tcPr>
          <w:p w:rsidR="00F1516E" w:rsidRPr="00F1516E" w:rsidRDefault="00F1516E" w:rsidP="005B0B4D">
            <w:pPr>
              <w:jc w:val="center"/>
              <w:rPr>
                <w:rFonts w:ascii="Times New Roman" w:hAnsi="Times New Roman"/>
                <w:sz w:val="24"/>
                <w:szCs w:val="24"/>
              </w:rPr>
            </w:pPr>
            <w:r w:rsidRPr="00F1516E">
              <w:rPr>
                <w:rFonts w:ascii="Times New Roman" w:hAnsi="Times New Roman"/>
                <w:sz w:val="24"/>
                <w:szCs w:val="24"/>
              </w:rPr>
              <w:t>Наименование отдельн</w:t>
            </w:r>
            <w:r w:rsidR="005B0B4D">
              <w:rPr>
                <w:rFonts w:ascii="Times New Roman" w:hAnsi="Times New Roman"/>
                <w:sz w:val="24"/>
                <w:szCs w:val="24"/>
              </w:rPr>
              <w:t>ых</w:t>
            </w:r>
            <w:r w:rsidRPr="00F1516E">
              <w:rPr>
                <w:rFonts w:ascii="Times New Roman" w:hAnsi="Times New Roman"/>
                <w:sz w:val="24"/>
                <w:szCs w:val="24"/>
              </w:rPr>
              <w:t xml:space="preserve"> вид</w:t>
            </w:r>
            <w:r w:rsidR="005B0B4D">
              <w:rPr>
                <w:rFonts w:ascii="Times New Roman" w:hAnsi="Times New Roman"/>
                <w:sz w:val="24"/>
                <w:szCs w:val="24"/>
              </w:rPr>
              <w:t>ов</w:t>
            </w:r>
            <w:r w:rsidRPr="00F1516E">
              <w:rPr>
                <w:rFonts w:ascii="Times New Roman" w:hAnsi="Times New Roman"/>
                <w:sz w:val="24"/>
                <w:szCs w:val="24"/>
              </w:rPr>
              <w:t xml:space="preserve"> товаров, работ, услуг</w:t>
            </w:r>
          </w:p>
        </w:tc>
        <w:tc>
          <w:tcPr>
            <w:tcW w:w="11765" w:type="dxa"/>
            <w:gridSpan w:val="7"/>
            <w:vAlign w:val="center"/>
          </w:tcPr>
          <w:p w:rsidR="00F1516E" w:rsidRPr="00F1516E" w:rsidRDefault="00F1516E" w:rsidP="00250233">
            <w:pPr>
              <w:jc w:val="center"/>
              <w:rPr>
                <w:rFonts w:ascii="Times New Roman" w:hAnsi="Times New Roman"/>
                <w:sz w:val="24"/>
                <w:szCs w:val="24"/>
              </w:rPr>
            </w:pPr>
            <w:r w:rsidRPr="00F1516E">
              <w:rPr>
                <w:rFonts w:ascii="Times New Roman" w:hAnsi="Times New Roman"/>
                <w:sz w:val="24"/>
                <w:szCs w:val="24"/>
              </w:rPr>
              <w:t xml:space="preserve">Требования к качеству, потребительским свойствам и иным характеристикам (в том числе предельные цены) </w:t>
            </w:r>
          </w:p>
        </w:tc>
      </w:tr>
      <w:tr w:rsidR="00B7621B" w:rsidRPr="00F1516E" w:rsidTr="001809AB">
        <w:tc>
          <w:tcPr>
            <w:tcW w:w="426" w:type="dxa"/>
            <w:vMerge/>
            <w:vAlign w:val="center"/>
          </w:tcPr>
          <w:p w:rsidR="00B7621B" w:rsidRPr="00F1516E" w:rsidRDefault="00B7621B" w:rsidP="00250233">
            <w:pPr>
              <w:jc w:val="center"/>
              <w:rPr>
                <w:rFonts w:ascii="Times New Roman" w:hAnsi="Times New Roman"/>
                <w:sz w:val="24"/>
                <w:szCs w:val="24"/>
              </w:rPr>
            </w:pPr>
          </w:p>
        </w:tc>
        <w:tc>
          <w:tcPr>
            <w:tcW w:w="993" w:type="dxa"/>
            <w:vMerge/>
            <w:vAlign w:val="center"/>
          </w:tcPr>
          <w:p w:rsidR="00B7621B" w:rsidRPr="00F1516E" w:rsidRDefault="00B7621B" w:rsidP="00250233">
            <w:pPr>
              <w:jc w:val="center"/>
              <w:rPr>
                <w:rFonts w:ascii="Times New Roman" w:hAnsi="Times New Roman"/>
                <w:sz w:val="24"/>
                <w:szCs w:val="24"/>
              </w:rPr>
            </w:pPr>
          </w:p>
        </w:tc>
        <w:tc>
          <w:tcPr>
            <w:tcW w:w="1701" w:type="dxa"/>
            <w:vMerge/>
            <w:vAlign w:val="center"/>
          </w:tcPr>
          <w:p w:rsidR="00B7621B" w:rsidRPr="00F1516E" w:rsidRDefault="00B7621B" w:rsidP="00250233">
            <w:pPr>
              <w:jc w:val="center"/>
              <w:rPr>
                <w:rFonts w:ascii="Times New Roman" w:hAnsi="Times New Roman"/>
                <w:sz w:val="24"/>
                <w:szCs w:val="24"/>
              </w:rPr>
            </w:pPr>
          </w:p>
        </w:tc>
        <w:tc>
          <w:tcPr>
            <w:tcW w:w="1984" w:type="dxa"/>
            <w:vMerge w:val="restart"/>
            <w:vAlign w:val="center"/>
          </w:tcPr>
          <w:p w:rsidR="00B7621B" w:rsidRPr="00F1516E" w:rsidRDefault="00B7621B" w:rsidP="00250233">
            <w:pPr>
              <w:jc w:val="center"/>
              <w:rPr>
                <w:rFonts w:ascii="Times New Roman" w:hAnsi="Times New Roman"/>
                <w:sz w:val="24"/>
                <w:szCs w:val="24"/>
              </w:rPr>
            </w:pPr>
            <w:r w:rsidRPr="00F1516E">
              <w:rPr>
                <w:rFonts w:ascii="Times New Roman" w:hAnsi="Times New Roman"/>
                <w:sz w:val="24"/>
                <w:szCs w:val="24"/>
              </w:rPr>
              <w:t>характеристика</w:t>
            </w:r>
          </w:p>
        </w:tc>
        <w:tc>
          <w:tcPr>
            <w:tcW w:w="1843" w:type="dxa"/>
            <w:gridSpan w:val="2"/>
            <w:vAlign w:val="center"/>
          </w:tcPr>
          <w:p w:rsidR="00B7621B" w:rsidRPr="00F1516E" w:rsidRDefault="00B7621B" w:rsidP="00250233">
            <w:pPr>
              <w:jc w:val="center"/>
              <w:rPr>
                <w:rFonts w:ascii="Times New Roman" w:hAnsi="Times New Roman"/>
                <w:sz w:val="24"/>
                <w:szCs w:val="24"/>
              </w:rPr>
            </w:pPr>
            <w:r w:rsidRPr="00F1516E">
              <w:rPr>
                <w:rFonts w:ascii="Times New Roman" w:hAnsi="Times New Roman"/>
                <w:sz w:val="24"/>
                <w:szCs w:val="24"/>
              </w:rPr>
              <w:t>единица измерения</w:t>
            </w:r>
          </w:p>
        </w:tc>
        <w:tc>
          <w:tcPr>
            <w:tcW w:w="7938" w:type="dxa"/>
            <w:gridSpan w:val="4"/>
            <w:vMerge w:val="restart"/>
            <w:vAlign w:val="center"/>
          </w:tcPr>
          <w:p w:rsidR="00B7621B" w:rsidRPr="00F1516E" w:rsidRDefault="00B7621B" w:rsidP="00250233">
            <w:pPr>
              <w:jc w:val="center"/>
              <w:rPr>
                <w:rFonts w:ascii="Times New Roman" w:hAnsi="Times New Roman"/>
                <w:sz w:val="24"/>
                <w:szCs w:val="24"/>
              </w:rPr>
            </w:pPr>
            <w:r w:rsidRPr="00F1516E">
              <w:rPr>
                <w:rFonts w:ascii="Times New Roman" w:hAnsi="Times New Roman"/>
                <w:sz w:val="24"/>
                <w:szCs w:val="24"/>
              </w:rPr>
              <w:t>значение характеристики</w:t>
            </w:r>
          </w:p>
          <w:p w:rsidR="00B7621B" w:rsidRPr="00F1516E" w:rsidRDefault="00B7621B" w:rsidP="00250233">
            <w:pPr>
              <w:jc w:val="center"/>
              <w:rPr>
                <w:rFonts w:ascii="Times New Roman" w:hAnsi="Times New Roman"/>
                <w:sz w:val="24"/>
                <w:szCs w:val="24"/>
              </w:rPr>
            </w:pPr>
          </w:p>
          <w:p w:rsidR="00B7621B" w:rsidRPr="00F1516E" w:rsidRDefault="00B7621B" w:rsidP="00250233">
            <w:pPr>
              <w:jc w:val="center"/>
              <w:rPr>
                <w:rFonts w:ascii="Times New Roman" w:hAnsi="Times New Roman"/>
                <w:sz w:val="24"/>
                <w:szCs w:val="24"/>
              </w:rPr>
            </w:pPr>
          </w:p>
        </w:tc>
      </w:tr>
      <w:tr w:rsidR="00B7621B" w:rsidRPr="00F1516E" w:rsidTr="001809AB">
        <w:trPr>
          <w:trHeight w:val="517"/>
        </w:trPr>
        <w:tc>
          <w:tcPr>
            <w:tcW w:w="426" w:type="dxa"/>
            <w:vMerge/>
            <w:vAlign w:val="center"/>
          </w:tcPr>
          <w:p w:rsidR="00B7621B" w:rsidRPr="00F1516E" w:rsidRDefault="00B7621B" w:rsidP="00250233">
            <w:pPr>
              <w:jc w:val="center"/>
              <w:rPr>
                <w:rFonts w:ascii="Times New Roman" w:hAnsi="Times New Roman"/>
                <w:sz w:val="24"/>
                <w:szCs w:val="24"/>
              </w:rPr>
            </w:pPr>
          </w:p>
        </w:tc>
        <w:tc>
          <w:tcPr>
            <w:tcW w:w="993" w:type="dxa"/>
            <w:vMerge/>
            <w:vAlign w:val="center"/>
          </w:tcPr>
          <w:p w:rsidR="00B7621B" w:rsidRPr="00F1516E" w:rsidRDefault="00B7621B" w:rsidP="00250233">
            <w:pPr>
              <w:jc w:val="center"/>
              <w:rPr>
                <w:rFonts w:ascii="Times New Roman" w:hAnsi="Times New Roman"/>
                <w:sz w:val="24"/>
                <w:szCs w:val="24"/>
              </w:rPr>
            </w:pPr>
          </w:p>
        </w:tc>
        <w:tc>
          <w:tcPr>
            <w:tcW w:w="1701" w:type="dxa"/>
            <w:vMerge/>
            <w:vAlign w:val="center"/>
          </w:tcPr>
          <w:p w:rsidR="00B7621B" w:rsidRPr="00F1516E" w:rsidRDefault="00B7621B" w:rsidP="00250233">
            <w:pPr>
              <w:jc w:val="center"/>
              <w:rPr>
                <w:rFonts w:ascii="Times New Roman" w:hAnsi="Times New Roman"/>
                <w:sz w:val="24"/>
                <w:szCs w:val="24"/>
              </w:rPr>
            </w:pPr>
          </w:p>
        </w:tc>
        <w:tc>
          <w:tcPr>
            <w:tcW w:w="1984" w:type="dxa"/>
            <w:vMerge/>
            <w:vAlign w:val="center"/>
          </w:tcPr>
          <w:p w:rsidR="00B7621B" w:rsidRPr="00F1516E" w:rsidRDefault="00B7621B" w:rsidP="00250233">
            <w:pPr>
              <w:jc w:val="center"/>
              <w:rPr>
                <w:rFonts w:ascii="Times New Roman" w:hAnsi="Times New Roman"/>
                <w:sz w:val="24"/>
                <w:szCs w:val="24"/>
              </w:rPr>
            </w:pPr>
          </w:p>
        </w:tc>
        <w:tc>
          <w:tcPr>
            <w:tcW w:w="709" w:type="dxa"/>
            <w:vMerge w:val="restart"/>
            <w:vAlign w:val="center"/>
          </w:tcPr>
          <w:p w:rsidR="00B7621B" w:rsidRPr="00F1516E" w:rsidRDefault="00B7621B" w:rsidP="00250233">
            <w:pPr>
              <w:jc w:val="center"/>
              <w:rPr>
                <w:rFonts w:ascii="Times New Roman" w:hAnsi="Times New Roman"/>
                <w:sz w:val="24"/>
                <w:szCs w:val="24"/>
              </w:rPr>
            </w:pPr>
            <w:r w:rsidRPr="00F1516E">
              <w:rPr>
                <w:rFonts w:ascii="Times New Roman" w:hAnsi="Times New Roman"/>
                <w:sz w:val="24"/>
                <w:szCs w:val="24"/>
              </w:rPr>
              <w:t xml:space="preserve">код по </w:t>
            </w:r>
            <w:hyperlink r:id="rId21" w:history="1">
              <w:r w:rsidRPr="00F1516E">
                <w:rPr>
                  <w:rFonts w:ascii="Times New Roman" w:hAnsi="Times New Roman"/>
                  <w:color w:val="0000FF"/>
                  <w:sz w:val="24"/>
                  <w:szCs w:val="24"/>
                  <w:u w:val="single"/>
                </w:rPr>
                <w:t>ОКЕИ</w:t>
              </w:r>
            </w:hyperlink>
          </w:p>
        </w:tc>
        <w:tc>
          <w:tcPr>
            <w:tcW w:w="1134" w:type="dxa"/>
            <w:vMerge w:val="restart"/>
            <w:vAlign w:val="center"/>
          </w:tcPr>
          <w:p w:rsidR="00B7621B" w:rsidRPr="00F1516E" w:rsidRDefault="00B7621B" w:rsidP="00250233">
            <w:pPr>
              <w:jc w:val="center"/>
              <w:rPr>
                <w:rFonts w:ascii="Times New Roman" w:hAnsi="Times New Roman"/>
                <w:sz w:val="24"/>
                <w:szCs w:val="24"/>
              </w:rPr>
            </w:pPr>
            <w:r w:rsidRPr="00F1516E">
              <w:rPr>
                <w:rFonts w:ascii="Times New Roman" w:hAnsi="Times New Roman"/>
                <w:sz w:val="24"/>
                <w:szCs w:val="24"/>
              </w:rPr>
              <w:t>наименование</w:t>
            </w:r>
          </w:p>
        </w:tc>
        <w:tc>
          <w:tcPr>
            <w:tcW w:w="7938" w:type="dxa"/>
            <w:gridSpan w:val="4"/>
            <w:vMerge/>
            <w:vAlign w:val="center"/>
          </w:tcPr>
          <w:p w:rsidR="00B7621B" w:rsidRPr="00F1516E" w:rsidRDefault="00B7621B" w:rsidP="00250233">
            <w:pPr>
              <w:jc w:val="center"/>
              <w:rPr>
                <w:rFonts w:ascii="Times New Roman" w:hAnsi="Times New Roman"/>
                <w:sz w:val="24"/>
                <w:szCs w:val="24"/>
              </w:rPr>
            </w:pPr>
          </w:p>
        </w:tc>
      </w:tr>
      <w:tr w:rsidR="00C404D8" w:rsidRPr="00F1516E" w:rsidTr="001809AB">
        <w:trPr>
          <w:trHeight w:val="617"/>
        </w:trPr>
        <w:tc>
          <w:tcPr>
            <w:tcW w:w="426" w:type="dxa"/>
            <w:vMerge/>
            <w:vAlign w:val="center"/>
          </w:tcPr>
          <w:p w:rsidR="00C404D8" w:rsidRPr="00F1516E" w:rsidRDefault="00C404D8" w:rsidP="00250233">
            <w:pPr>
              <w:jc w:val="center"/>
              <w:rPr>
                <w:rFonts w:ascii="Times New Roman" w:hAnsi="Times New Roman"/>
                <w:sz w:val="24"/>
                <w:szCs w:val="24"/>
              </w:rPr>
            </w:pPr>
          </w:p>
        </w:tc>
        <w:tc>
          <w:tcPr>
            <w:tcW w:w="993" w:type="dxa"/>
            <w:vMerge/>
            <w:vAlign w:val="center"/>
          </w:tcPr>
          <w:p w:rsidR="00C404D8" w:rsidRPr="00F1516E" w:rsidRDefault="00C404D8" w:rsidP="00250233">
            <w:pPr>
              <w:jc w:val="center"/>
              <w:rPr>
                <w:rFonts w:ascii="Times New Roman" w:hAnsi="Times New Roman"/>
                <w:sz w:val="24"/>
                <w:szCs w:val="24"/>
              </w:rPr>
            </w:pPr>
          </w:p>
        </w:tc>
        <w:tc>
          <w:tcPr>
            <w:tcW w:w="1701" w:type="dxa"/>
            <w:vMerge/>
            <w:vAlign w:val="center"/>
          </w:tcPr>
          <w:p w:rsidR="00C404D8" w:rsidRPr="00F1516E" w:rsidRDefault="00C404D8" w:rsidP="00250233">
            <w:pPr>
              <w:jc w:val="center"/>
              <w:rPr>
                <w:rFonts w:ascii="Times New Roman" w:hAnsi="Times New Roman"/>
                <w:sz w:val="24"/>
                <w:szCs w:val="24"/>
              </w:rPr>
            </w:pPr>
          </w:p>
        </w:tc>
        <w:tc>
          <w:tcPr>
            <w:tcW w:w="1984" w:type="dxa"/>
            <w:vMerge/>
            <w:vAlign w:val="center"/>
          </w:tcPr>
          <w:p w:rsidR="00C404D8" w:rsidRPr="00F1516E" w:rsidRDefault="00C404D8" w:rsidP="00250233">
            <w:pPr>
              <w:jc w:val="center"/>
              <w:rPr>
                <w:rFonts w:ascii="Times New Roman" w:hAnsi="Times New Roman"/>
                <w:sz w:val="24"/>
                <w:szCs w:val="24"/>
              </w:rPr>
            </w:pPr>
          </w:p>
        </w:tc>
        <w:tc>
          <w:tcPr>
            <w:tcW w:w="709" w:type="dxa"/>
            <w:vMerge/>
            <w:vAlign w:val="center"/>
          </w:tcPr>
          <w:p w:rsidR="00C404D8" w:rsidRPr="00F1516E" w:rsidRDefault="00C404D8" w:rsidP="00250233">
            <w:pPr>
              <w:jc w:val="center"/>
              <w:rPr>
                <w:rFonts w:ascii="Times New Roman" w:hAnsi="Times New Roman"/>
                <w:sz w:val="24"/>
                <w:szCs w:val="24"/>
              </w:rPr>
            </w:pPr>
          </w:p>
        </w:tc>
        <w:tc>
          <w:tcPr>
            <w:tcW w:w="1134" w:type="dxa"/>
            <w:vMerge/>
            <w:vAlign w:val="center"/>
          </w:tcPr>
          <w:p w:rsidR="00C404D8" w:rsidRPr="00F1516E" w:rsidRDefault="00C404D8" w:rsidP="00250233">
            <w:pPr>
              <w:jc w:val="center"/>
              <w:rPr>
                <w:rFonts w:ascii="Times New Roman" w:hAnsi="Times New Roman"/>
                <w:sz w:val="24"/>
                <w:szCs w:val="24"/>
              </w:rPr>
            </w:pPr>
          </w:p>
        </w:tc>
        <w:tc>
          <w:tcPr>
            <w:tcW w:w="1984" w:type="dxa"/>
          </w:tcPr>
          <w:p w:rsidR="00C404D8" w:rsidRPr="00F1516E" w:rsidRDefault="00C404D8" w:rsidP="005B0B4D">
            <w:pPr>
              <w:jc w:val="center"/>
              <w:rPr>
                <w:rFonts w:ascii="Times New Roman" w:hAnsi="Times New Roman"/>
                <w:sz w:val="24"/>
                <w:szCs w:val="24"/>
              </w:rPr>
            </w:pPr>
            <w:r>
              <w:rPr>
                <w:rFonts w:ascii="Times New Roman" w:hAnsi="Times New Roman"/>
                <w:sz w:val="24"/>
                <w:szCs w:val="24"/>
              </w:rPr>
              <w:t>В</w:t>
            </w:r>
            <w:r w:rsidRPr="00F1516E">
              <w:rPr>
                <w:rFonts w:ascii="Times New Roman" w:hAnsi="Times New Roman"/>
                <w:sz w:val="24"/>
                <w:szCs w:val="24"/>
              </w:rPr>
              <w:t>ысш</w:t>
            </w:r>
            <w:r>
              <w:rPr>
                <w:rFonts w:ascii="Times New Roman" w:hAnsi="Times New Roman"/>
                <w:sz w:val="24"/>
                <w:szCs w:val="24"/>
              </w:rPr>
              <w:t>ая</w:t>
            </w:r>
            <w:r w:rsidRPr="00F1516E">
              <w:rPr>
                <w:rFonts w:ascii="Times New Roman" w:hAnsi="Times New Roman"/>
                <w:sz w:val="24"/>
                <w:szCs w:val="24"/>
              </w:rPr>
              <w:t xml:space="preserve"> групп</w:t>
            </w:r>
            <w:r>
              <w:rPr>
                <w:rFonts w:ascii="Times New Roman" w:hAnsi="Times New Roman"/>
                <w:sz w:val="24"/>
                <w:szCs w:val="24"/>
              </w:rPr>
              <w:t xml:space="preserve">а должностей </w:t>
            </w:r>
            <w:r w:rsidRPr="00F1516E">
              <w:rPr>
                <w:rFonts w:ascii="Times New Roman" w:hAnsi="Times New Roman"/>
                <w:sz w:val="24"/>
                <w:szCs w:val="24"/>
              </w:rPr>
              <w:t>муниципальной службы</w:t>
            </w:r>
          </w:p>
        </w:tc>
        <w:tc>
          <w:tcPr>
            <w:tcW w:w="1843" w:type="dxa"/>
          </w:tcPr>
          <w:p w:rsidR="00C404D8" w:rsidRPr="00F1516E" w:rsidRDefault="00C404D8" w:rsidP="005B0B4D">
            <w:pPr>
              <w:jc w:val="center"/>
              <w:rPr>
                <w:rFonts w:ascii="Times New Roman" w:hAnsi="Times New Roman"/>
                <w:sz w:val="24"/>
                <w:szCs w:val="24"/>
              </w:rPr>
            </w:pPr>
            <w:r>
              <w:rPr>
                <w:rFonts w:ascii="Times New Roman" w:hAnsi="Times New Roman"/>
                <w:sz w:val="24"/>
                <w:szCs w:val="24"/>
              </w:rPr>
              <w:t>Главная группа</w:t>
            </w:r>
            <w:r w:rsidRPr="00F1516E">
              <w:rPr>
                <w:rFonts w:ascii="Times New Roman" w:hAnsi="Times New Roman"/>
                <w:sz w:val="24"/>
                <w:szCs w:val="24"/>
              </w:rPr>
              <w:t xml:space="preserve"> должност</w:t>
            </w:r>
            <w:r>
              <w:rPr>
                <w:rFonts w:ascii="Times New Roman" w:hAnsi="Times New Roman"/>
                <w:sz w:val="24"/>
                <w:szCs w:val="24"/>
              </w:rPr>
              <w:t>ей</w:t>
            </w:r>
            <w:r w:rsidRPr="00F1516E">
              <w:rPr>
                <w:rFonts w:ascii="Times New Roman" w:hAnsi="Times New Roman"/>
                <w:sz w:val="24"/>
                <w:szCs w:val="24"/>
              </w:rPr>
              <w:t xml:space="preserve"> муниципальной службы</w:t>
            </w:r>
          </w:p>
        </w:tc>
        <w:tc>
          <w:tcPr>
            <w:tcW w:w="1843" w:type="dxa"/>
          </w:tcPr>
          <w:p w:rsidR="00C404D8" w:rsidRPr="00F1516E" w:rsidRDefault="00C404D8" w:rsidP="005B0B4D">
            <w:pPr>
              <w:jc w:val="center"/>
              <w:rPr>
                <w:rFonts w:ascii="Times New Roman" w:hAnsi="Times New Roman"/>
                <w:sz w:val="24"/>
                <w:szCs w:val="24"/>
              </w:rPr>
            </w:pPr>
            <w:r>
              <w:rPr>
                <w:rFonts w:ascii="Times New Roman" w:hAnsi="Times New Roman"/>
                <w:sz w:val="24"/>
                <w:szCs w:val="24"/>
              </w:rPr>
              <w:t xml:space="preserve">Ведущая группа </w:t>
            </w:r>
            <w:r w:rsidRPr="00F1516E">
              <w:rPr>
                <w:rFonts w:ascii="Times New Roman" w:hAnsi="Times New Roman"/>
                <w:sz w:val="24"/>
                <w:szCs w:val="24"/>
              </w:rPr>
              <w:t xml:space="preserve"> должност</w:t>
            </w:r>
            <w:r>
              <w:rPr>
                <w:rFonts w:ascii="Times New Roman" w:hAnsi="Times New Roman"/>
                <w:sz w:val="24"/>
                <w:szCs w:val="24"/>
              </w:rPr>
              <w:t>ей муниципальной службы</w:t>
            </w:r>
          </w:p>
        </w:tc>
        <w:tc>
          <w:tcPr>
            <w:tcW w:w="2268" w:type="dxa"/>
          </w:tcPr>
          <w:p w:rsidR="00C404D8" w:rsidRPr="00F1516E" w:rsidRDefault="00C404D8" w:rsidP="005B0B4D">
            <w:pPr>
              <w:jc w:val="center"/>
              <w:rPr>
                <w:rFonts w:ascii="Times New Roman" w:hAnsi="Times New Roman"/>
                <w:sz w:val="24"/>
                <w:szCs w:val="24"/>
              </w:rPr>
            </w:pPr>
            <w:r>
              <w:rPr>
                <w:rFonts w:ascii="Times New Roman" w:hAnsi="Times New Roman"/>
                <w:sz w:val="24"/>
                <w:szCs w:val="24"/>
              </w:rPr>
              <w:t>Старшая и младшая группа должностей</w:t>
            </w:r>
            <w:r w:rsidRPr="00F1516E">
              <w:rPr>
                <w:rFonts w:ascii="Times New Roman" w:hAnsi="Times New Roman"/>
                <w:sz w:val="24"/>
                <w:szCs w:val="24"/>
              </w:rPr>
              <w:t xml:space="preserve"> муниципальной службы</w:t>
            </w:r>
          </w:p>
          <w:p w:rsidR="00C404D8" w:rsidRPr="00F1516E" w:rsidRDefault="00C404D8" w:rsidP="005B0B4D">
            <w:pPr>
              <w:jc w:val="center"/>
              <w:rPr>
                <w:rFonts w:ascii="Times New Roman" w:hAnsi="Times New Roman"/>
                <w:sz w:val="24"/>
                <w:szCs w:val="24"/>
              </w:rPr>
            </w:pPr>
          </w:p>
        </w:tc>
      </w:tr>
      <w:tr w:rsidR="00C404D8" w:rsidRPr="00F1516E" w:rsidTr="001809AB">
        <w:tc>
          <w:tcPr>
            <w:tcW w:w="426" w:type="dxa"/>
          </w:tcPr>
          <w:p w:rsidR="00C404D8" w:rsidRPr="00F1516E" w:rsidRDefault="00C404D8" w:rsidP="00250233">
            <w:pPr>
              <w:rPr>
                <w:rFonts w:ascii="Times New Roman" w:hAnsi="Times New Roman"/>
                <w:sz w:val="24"/>
                <w:szCs w:val="24"/>
              </w:rPr>
            </w:pPr>
            <w:r w:rsidRPr="00F1516E">
              <w:rPr>
                <w:rFonts w:ascii="Times New Roman" w:hAnsi="Times New Roman"/>
                <w:sz w:val="24"/>
                <w:szCs w:val="24"/>
              </w:rPr>
              <w:lastRenderedPageBreak/>
              <w:t>1.</w:t>
            </w:r>
          </w:p>
        </w:tc>
        <w:tc>
          <w:tcPr>
            <w:tcW w:w="993" w:type="dxa"/>
          </w:tcPr>
          <w:p w:rsidR="00C404D8" w:rsidRPr="00F1516E" w:rsidRDefault="007B6BF9" w:rsidP="007B6BF9">
            <w:pPr>
              <w:rPr>
                <w:rFonts w:ascii="Times New Roman" w:hAnsi="Times New Roman"/>
                <w:sz w:val="24"/>
                <w:szCs w:val="24"/>
              </w:rPr>
            </w:pPr>
            <w:r>
              <w:rPr>
                <w:rFonts w:ascii="Times New Roman" w:hAnsi="Times New Roman"/>
                <w:sz w:val="24"/>
                <w:szCs w:val="24"/>
              </w:rPr>
              <w:t>26.20.11</w:t>
            </w:r>
          </w:p>
        </w:tc>
        <w:tc>
          <w:tcPr>
            <w:tcW w:w="1701" w:type="dxa"/>
          </w:tcPr>
          <w:p w:rsidR="00C404D8" w:rsidRPr="00F1516E" w:rsidRDefault="007B6BF9" w:rsidP="005B0B4D">
            <w:pPr>
              <w:rPr>
                <w:rFonts w:ascii="Times New Roman" w:hAnsi="Times New Roman"/>
                <w:sz w:val="24"/>
                <w:szCs w:val="24"/>
              </w:rPr>
            </w:pPr>
            <w:r>
              <w:rPr>
                <w:rFonts w:ascii="Times New Roman" w:hAnsi="Times New Roman"/>
                <w:sz w:val="24"/>
                <w:szCs w:val="24"/>
              </w:rPr>
              <w:t>Компьютеры портативны</w:t>
            </w:r>
            <w:r w:rsidR="00C404D8" w:rsidRPr="00F1516E">
              <w:rPr>
                <w:rFonts w:ascii="Times New Roman" w:hAnsi="Times New Roman"/>
                <w:sz w:val="24"/>
                <w:szCs w:val="24"/>
              </w:rPr>
              <w:t xml:space="preserve"> массой не более 10 кг для </w:t>
            </w:r>
            <w:r>
              <w:rPr>
                <w:rFonts w:ascii="Times New Roman" w:hAnsi="Times New Roman"/>
                <w:sz w:val="24"/>
                <w:szCs w:val="24"/>
              </w:rPr>
              <w:t xml:space="preserve"> такие как  ноутбуки</w:t>
            </w:r>
            <w:r w:rsidR="00C404D8" w:rsidRPr="00F1516E">
              <w:rPr>
                <w:rFonts w:ascii="Times New Roman" w:hAnsi="Times New Roman"/>
                <w:sz w:val="24"/>
                <w:szCs w:val="24"/>
              </w:rPr>
              <w:t>,</w:t>
            </w:r>
            <w:r>
              <w:rPr>
                <w:rFonts w:ascii="Times New Roman" w:hAnsi="Times New Roman"/>
                <w:sz w:val="24"/>
                <w:szCs w:val="24"/>
              </w:rPr>
              <w:t xml:space="preserve"> планшетные компьютеры, карманные </w:t>
            </w:r>
            <w:proofErr w:type="gramStart"/>
            <w:r>
              <w:rPr>
                <w:rFonts w:ascii="Times New Roman" w:hAnsi="Times New Roman"/>
                <w:sz w:val="24"/>
                <w:szCs w:val="24"/>
              </w:rPr>
              <w:t>компьютеры</w:t>
            </w:r>
            <w:proofErr w:type="gramEnd"/>
            <w:r>
              <w:rPr>
                <w:rFonts w:ascii="Times New Roman" w:hAnsi="Times New Roman"/>
                <w:sz w:val="24"/>
                <w:szCs w:val="24"/>
              </w:rPr>
              <w:t xml:space="preserve"> в том числе совмещающие функции мобильного телефонного аппарата, электронные записные книжки и аналогичная компьютерная техника</w:t>
            </w:r>
            <w:r w:rsidR="00C404D8" w:rsidRPr="00F1516E">
              <w:rPr>
                <w:rFonts w:ascii="Times New Roman" w:hAnsi="Times New Roman"/>
                <w:sz w:val="24"/>
                <w:szCs w:val="24"/>
              </w:rPr>
              <w:t>. Пояснени</w:t>
            </w:r>
            <w:r w:rsidR="005B0B4D">
              <w:rPr>
                <w:rFonts w:ascii="Times New Roman" w:hAnsi="Times New Roman"/>
                <w:sz w:val="24"/>
                <w:szCs w:val="24"/>
              </w:rPr>
              <w:t>е</w:t>
            </w:r>
            <w:r w:rsidR="00C404D8" w:rsidRPr="00F1516E">
              <w:rPr>
                <w:rFonts w:ascii="Times New Roman" w:hAnsi="Times New Roman"/>
                <w:sz w:val="24"/>
                <w:szCs w:val="24"/>
              </w:rPr>
              <w:t xml:space="preserve"> по требуемой продукции: ноутбуки, планшетные компьютеры</w:t>
            </w:r>
          </w:p>
        </w:tc>
        <w:tc>
          <w:tcPr>
            <w:tcW w:w="1984" w:type="dxa"/>
          </w:tcPr>
          <w:p w:rsidR="00C404D8" w:rsidRPr="00F1516E" w:rsidRDefault="00C404D8" w:rsidP="00250233">
            <w:pPr>
              <w:rPr>
                <w:rFonts w:ascii="Times New Roman" w:hAnsi="Times New Roman"/>
                <w:sz w:val="24"/>
                <w:szCs w:val="24"/>
              </w:rPr>
            </w:pPr>
            <w:r w:rsidRPr="00F1516E">
              <w:rPr>
                <w:rFonts w:ascii="Times New Roman" w:hAnsi="Times New Roman"/>
                <w:sz w:val="24"/>
                <w:szCs w:val="24"/>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F1516E">
              <w:rPr>
                <w:rFonts w:ascii="Times New Roman" w:hAnsi="Times New Roman"/>
                <w:sz w:val="24"/>
                <w:szCs w:val="24"/>
              </w:rPr>
              <w:t>Wi-Fi</w:t>
            </w:r>
            <w:proofErr w:type="spellEnd"/>
            <w:r w:rsidRPr="00F1516E">
              <w:rPr>
                <w:rFonts w:ascii="Times New Roman" w:hAnsi="Times New Roman"/>
                <w:sz w:val="24"/>
                <w:szCs w:val="24"/>
              </w:rPr>
              <w:t xml:space="preserve">, </w:t>
            </w:r>
            <w:proofErr w:type="spellStart"/>
            <w:r w:rsidRPr="00F1516E">
              <w:rPr>
                <w:rFonts w:ascii="Times New Roman" w:hAnsi="Times New Roman"/>
                <w:sz w:val="24"/>
                <w:szCs w:val="24"/>
              </w:rPr>
              <w:t>Bluetooth</w:t>
            </w:r>
            <w:proofErr w:type="spellEnd"/>
            <w:r w:rsidRPr="00F1516E">
              <w:rPr>
                <w:rFonts w:ascii="Times New Roman" w:hAnsi="Times New Roman"/>
                <w:sz w:val="24"/>
                <w:szCs w:val="24"/>
              </w:rPr>
              <w:t>, поддержки 3G (UMTS), тип видеоадаптера, время работы, операционная система, предустановленное программное обеспечение, предельная цена</w:t>
            </w:r>
          </w:p>
        </w:tc>
        <w:tc>
          <w:tcPr>
            <w:tcW w:w="709" w:type="dxa"/>
          </w:tcPr>
          <w:p w:rsidR="00C404D8" w:rsidRPr="00F1516E" w:rsidRDefault="00C404D8" w:rsidP="00250233">
            <w:pPr>
              <w:rPr>
                <w:rFonts w:ascii="Times New Roman" w:hAnsi="Times New Roman"/>
                <w:sz w:val="24"/>
                <w:szCs w:val="24"/>
              </w:rPr>
            </w:pPr>
          </w:p>
        </w:tc>
        <w:tc>
          <w:tcPr>
            <w:tcW w:w="1134" w:type="dxa"/>
          </w:tcPr>
          <w:p w:rsidR="00C404D8" w:rsidRPr="00F1516E" w:rsidRDefault="00C404D8" w:rsidP="00250233">
            <w:pPr>
              <w:rPr>
                <w:rFonts w:ascii="Times New Roman" w:hAnsi="Times New Roman"/>
                <w:sz w:val="24"/>
                <w:szCs w:val="24"/>
              </w:rPr>
            </w:pPr>
          </w:p>
        </w:tc>
        <w:tc>
          <w:tcPr>
            <w:tcW w:w="1984" w:type="dxa"/>
          </w:tcPr>
          <w:p w:rsidR="00C404D8" w:rsidRPr="00F1516E" w:rsidRDefault="00C404D8" w:rsidP="00250233">
            <w:pPr>
              <w:rPr>
                <w:rFonts w:ascii="Times New Roman" w:hAnsi="Times New Roman"/>
                <w:sz w:val="24"/>
                <w:szCs w:val="24"/>
              </w:rPr>
            </w:pPr>
          </w:p>
        </w:tc>
        <w:tc>
          <w:tcPr>
            <w:tcW w:w="1843" w:type="dxa"/>
          </w:tcPr>
          <w:p w:rsidR="00C404D8" w:rsidRPr="00F1516E" w:rsidRDefault="00C404D8" w:rsidP="00250233">
            <w:pPr>
              <w:rPr>
                <w:rFonts w:ascii="Times New Roman" w:hAnsi="Times New Roman"/>
                <w:sz w:val="24"/>
                <w:szCs w:val="24"/>
              </w:rPr>
            </w:pPr>
          </w:p>
        </w:tc>
        <w:tc>
          <w:tcPr>
            <w:tcW w:w="1843" w:type="dxa"/>
          </w:tcPr>
          <w:p w:rsidR="00C404D8" w:rsidRPr="00F1516E" w:rsidRDefault="00C404D8" w:rsidP="00250233">
            <w:pPr>
              <w:rPr>
                <w:rFonts w:ascii="Times New Roman" w:hAnsi="Times New Roman"/>
                <w:sz w:val="24"/>
                <w:szCs w:val="24"/>
              </w:rPr>
            </w:pPr>
          </w:p>
        </w:tc>
        <w:tc>
          <w:tcPr>
            <w:tcW w:w="2268" w:type="dxa"/>
          </w:tcPr>
          <w:p w:rsidR="00C404D8" w:rsidRPr="00F1516E" w:rsidRDefault="00C404D8" w:rsidP="00250233">
            <w:pPr>
              <w:rPr>
                <w:rFonts w:ascii="Times New Roman" w:hAnsi="Times New Roman"/>
                <w:sz w:val="24"/>
                <w:szCs w:val="24"/>
              </w:rPr>
            </w:pPr>
          </w:p>
        </w:tc>
      </w:tr>
      <w:tr w:rsidR="00C404D8" w:rsidRPr="00F1516E" w:rsidTr="001809AB">
        <w:tc>
          <w:tcPr>
            <w:tcW w:w="426" w:type="dxa"/>
          </w:tcPr>
          <w:p w:rsidR="00C404D8" w:rsidRPr="00F1516E" w:rsidRDefault="00C404D8" w:rsidP="00250233">
            <w:pPr>
              <w:rPr>
                <w:rFonts w:ascii="Times New Roman" w:hAnsi="Times New Roman"/>
                <w:sz w:val="24"/>
                <w:szCs w:val="24"/>
              </w:rPr>
            </w:pPr>
            <w:r w:rsidRPr="00F1516E">
              <w:rPr>
                <w:rFonts w:ascii="Times New Roman" w:hAnsi="Times New Roman"/>
                <w:sz w:val="24"/>
                <w:szCs w:val="24"/>
              </w:rPr>
              <w:lastRenderedPageBreak/>
              <w:t>2.</w:t>
            </w:r>
          </w:p>
        </w:tc>
        <w:tc>
          <w:tcPr>
            <w:tcW w:w="993" w:type="dxa"/>
          </w:tcPr>
          <w:p w:rsidR="00C404D8" w:rsidRPr="00F1516E" w:rsidRDefault="001809AB" w:rsidP="001809AB">
            <w:pPr>
              <w:rPr>
                <w:rFonts w:ascii="Times New Roman" w:hAnsi="Times New Roman"/>
                <w:sz w:val="24"/>
                <w:szCs w:val="24"/>
              </w:rPr>
            </w:pPr>
            <w:r>
              <w:rPr>
                <w:rFonts w:ascii="Times New Roman" w:hAnsi="Times New Roman"/>
                <w:sz w:val="24"/>
                <w:szCs w:val="24"/>
              </w:rPr>
              <w:t>26.20.13</w:t>
            </w:r>
          </w:p>
        </w:tc>
        <w:tc>
          <w:tcPr>
            <w:tcW w:w="1701" w:type="dxa"/>
          </w:tcPr>
          <w:p w:rsidR="00C404D8" w:rsidRPr="00F1516E" w:rsidRDefault="00C404D8" w:rsidP="00250233">
            <w:pPr>
              <w:rPr>
                <w:rFonts w:ascii="Times New Roman" w:hAnsi="Times New Roman"/>
                <w:sz w:val="24"/>
                <w:szCs w:val="24"/>
              </w:rPr>
            </w:pPr>
            <w:r w:rsidRPr="00F1516E">
              <w:rPr>
                <w:rFonts w:ascii="Times New Roman" w:hAnsi="Times New Roman"/>
                <w:sz w:val="24"/>
                <w:szCs w:val="24"/>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F1516E">
              <w:rPr>
                <w:rFonts w:ascii="Times New Roman" w:hAnsi="Times New Roman"/>
                <w:sz w:val="24"/>
                <w:szCs w:val="24"/>
              </w:rPr>
              <w:t>ств дл</w:t>
            </w:r>
            <w:proofErr w:type="gramEnd"/>
            <w:r w:rsidRPr="00F1516E">
              <w:rPr>
                <w:rFonts w:ascii="Times New Roman" w:hAnsi="Times New Roman"/>
                <w:sz w:val="24"/>
                <w:szCs w:val="24"/>
              </w:rPr>
              <w:t>я автоматической обработки данных: запоминающие устройства, устройства ввода, устройства вывода.</w:t>
            </w:r>
          </w:p>
          <w:p w:rsidR="00C404D8" w:rsidRPr="00F1516E" w:rsidRDefault="00C404D8" w:rsidP="00250233">
            <w:pPr>
              <w:rPr>
                <w:rFonts w:ascii="Times New Roman" w:hAnsi="Times New Roman"/>
                <w:sz w:val="24"/>
                <w:szCs w:val="24"/>
              </w:rPr>
            </w:pPr>
            <w:r w:rsidRPr="00F1516E">
              <w:rPr>
                <w:rFonts w:ascii="Times New Roman" w:hAnsi="Times New Roman"/>
                <w:sz w:val="24"/>
                <w:szCs w:val="24"/>
              </w:rPr>
              <w:t>Пояснения по требуемой продукции:</w:t>
            </w:r>
          </w:p>
          <w:p w:rsidR="00C404D8" w:rsidRPr="00F1516E" w:rsidRDefault="00C404D8" w:rsidP="00250233">
            <w:pPr>
              <w:rPr>
                <w:rFonts w:ascii="Times New Roman" w:hAnsi="Times New Roman"/>
                <w:sz w:val="24"/>
                <w:szCs w:val="24"/>
              </w:rPr>
            </w:pPr>
            <w:r w:rsidRPr="00F1516E">
              <w:rPr>
                <w:rFonts w:ascii="Times New Roman" w:hAnsi="Times New Roman"/>
                <w:sz w:val="24"/>
                <w:szCs w:val="24"/>
              </w:rPr>
              <w:t xml:space="preserve">компьютеры персональные </w:t>
            </w:r>
            <w:r w:rsidRPr="00F1516E">
              <w:rPr>
                <w:rFonts w:ascii="Times New Roman" w:hAnsi="Times New Roman"/>
                <w:sz w:val="24"/>
                <w:szCs w:val="24"/>
              </w:rPr>
              <w:lastRenderedPageBreak/>
              <w:t>настольные, рабочие станции вывода</w:t>
            </w:r>
          </w:p>
        </w:tc>
        <w:tc>
          <w:tcPr>
            <w:tcW w:w="1984" w:type="dxa"/>
          </w:tcPr>
          <w:p w:rsidR="00C404D8" w:rsidRPr="00F1516E" w:rsidRDefault="00C404D8" w:rsidP="00250233">
            <w:pPr>
              <w:rPr>
                <w:rFonts w:ascii="Times New Roman" w:hAnsi="Times New Roman"/>
                <w:sz w:val="24"/>
                <w:szCs w:val="24"/>
              </w:rPr>
            </w:pPr>
            <w:proofErr w:type="gramStart"/>
            <w:r w:rsidRPr="00F1516E">
              <w:rPr>
                <w:rFonts w:ascii="Times New Roman" w:hAnsi="Times New Roman"/>
                <w:sz w:val="24"/>
                <w:szCs w:val="24"/>
              </w:rPr>
              <w:lastRenderedPageBreak/>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709" w:type="dxa"/>
          </w:tcPr>
          <w:p w:rsidR="00C404D8" w:rsidRPr="00F1516E" w:rsidRDefault="00C404D8" w:rsidP="00250233">
            <w:pPr>
              <w:rPr>
                <w:rFonts w:ascii="Times New Roman" w:hAnsi="Times New Roman"/>
                <w:sz w:val="24"/>
                <w:szCs w:val="24"/>
              </w:rPr>
            </w:pPr>
          </w:p>
        </w:tc>
        <w:tc>
          <w:tcPr>
            <w:tcW w:w="1134" w:type="dxa"/>
          </w:tcPr>
          <w:p w:rsidR="00C404D8" w:rsidRPr="00F1516E" w:rsidRDefault="00C404D8" w:rsidP="00250233">
            <w:pPr>
              <w:rPr>
                <w:rFonts w:ascii="Times New Roman" w:hAnsi="Times New Roman"/>
                <w:sz w:val="24"/>
                <w:szCs w:val="24"/>
              </w:rPr>
            </w:pPr>
          </w:p>
        </w:tc>
        <w:tc>
          <w:tcPr>
            <w:tcW w:w="1984" w:type="dxa"/>
          </w:tcPr>
          <w:p w:rsidR="00C404D8" w:rsidRPr="00F1516E" w:rsidRDefault="00C404D8" w:rsidP="00250233">
            <w:pPr>
              <w:rPr>
                <w:rFonts w:ascii="Times New Roman" w:hAnsi="Times New Roman"/>
                <w:sz w:val="24"/>
                <w:szCs w:val="24"/>
              </w:rPr>
            </w:pPr>
          </w:p>
        </w:tc>
        <w:tc>
          <w:tcPr>
            <w:tcW w:w="1843" w:type="dxa"/>
          </w:tcPr>
          <w:p w:rsidR="00C404D8" w:rsidRPr="00F1516E" w:rsidRDefault="00C404D8" w:rsidP="00250233">
            <w:pPr>
              <w:rPr>
                <w:rFonts w:ascii="Times New Roman" w:hAnsi="Times New Roman"/>
                <w:sz w:val="24"/>
                <w:szCs w:val="24"/>
              </w:rPr>
            </w:pPr>
          </w:p>
        </w:tc>
        <w:tc>
          <w:tcPr>
            <w:tcW w:w="1843" w:type="dxa"/>
          </w:tcPr>
          <w:p w:rsidR="00C404D8" w:rsidRPr="00F1516E" w:rsidRDefault="00C404D8" w:rsidP="00250233">
            <w:pPr>
              <w:rPr>
                <w:rFonts w:ascii="Times New Roman" w:hAnsi="Times New Roman"/>
                <w:sz w:val="24"/>
                <w:szCs w:val="24"/>
              </w:rPr>
            </w:pPr>
          </w:p>
        </w:tc>
        <w:tc>
          <w:tcPr>
            <w:tcW w:w="2268" w:type="dxa"/>
          </w:tcPr>
          <w:p w:rsidR="00C404D8" w:rsidRPr="00F1516E" w:rsidRDefault="00C404D8" w:rsidP="00250233">
            <w:pPr>
              <w:rPr>
                <w:rFonts w:ascii="Times New Roman" w:hAnsi="Times New Roman"/>
                <w:sz w:val="24"/>
                <w:szCs w:val="24"/>
              </w:rPr>
            </w:pPr>
          </w:p>
        </w:tc>
      </w:tr>
      <w:tr w:rsidR="00C404D8" w:rsidRPr="00F1516E" w:rsidTr="001809AB">
        <w:tc>
          <w:tcPr>
            <w:tcW w:w="426" w:type="dxa"/>
          </w:tcPr>
          <w:p w:rsidR="00C404D8" w:rsidRPr="00F1516E" w:rsidRDefault="00C404D8" w:rsidP="00250233">
            <w:pPr>
              <w:rPr>
                <w:rFonts w:ascii="Times New Roman" w:hAnsi="Times New Roman"/>
                <w:sz w:val="24"/>
                <w:szCs w:val="24"/>
              </w:rPr>
            </w:pPr>
            <w:r w:rsidRPr="00F1516E">
              <w:rPr>
                <w:rFonts w:ascii="Times New Roman" w:hAnsi="Times New Roman"/>
                <w:sz w:val="24"/>
                <w:szCs w:val="24"/>
              </w:rPr>
              <w:lastRenderedPageBreak/>
              <w:t>3.</w:t>
            </w:r>
          </w:p>
        </w:tc>
        <w:tc>
          <w:tcPr>
            <w:tcW w:w="993" w:type="dxa"/>
          </w:tcPr>
          <w:p w:rsidR="00C404D8" w:rsidRPr="00F1516E" w:rsidRDefault="001809AB" w:rsidP="001809AB">
            <w:pPr>
              <w:rPr>
                <w:rFonts w:ascii="Times New Roman" w:hAnsi="Times New Roman"/>
                <w:sz w:val="24"/>
                <w:szCs w:val="24"/>
              </w:rPr>
            </w:pPr>
            <w:r>
              <w:rPr>
                <w:rFonts w:ascii="Times New Roman" w:hAnsi="Times New Roman"/>
                <w:sz w:val="24"/>
                <w:szCs w:val="24"/>
              </w:rPr>
              <w:t>26.20.16</w:t>
            </w:r>
          </w:p>
        </w:tc>
        <w:tc>
          <w:tcPr>
            <w:tcW w:w="1701" w:type="dxa"/>
          </w:tcPr>
          <w:p w:rsidR="00C404D8" w:rsidRPr="00F1516E" w:rsidRDefault="00C404D8" w:rsidP="00250233">
            <w:pPr>
              <w:rPr>
                <w:rFonts w:ascii="Times New Roman" w:hAnsi="Times New Roman"/>
                <w:sz w:val="24"/>
                <w:szCs w:val="24"/>
              </w:rPr>
            </w:pPr>
            <w:r w:rsidRPr="00F1516E">
              <w:rPr>
                <w:rFonts w:ascii="Times New Roman" w:hAnsi="Times New Roman"/>
                <w:sz w:val="24"/>
                <w:szCs w:val="24"/>
              </w:rPr>
              <w:t>Устройства ввода/вывода данных, содержащие или не содержащие в одном корпусе запоминающие устройства.</w:t>
            </w:r>
          </w:p>
          <w:p w:rsidR="00C404D8" w:rsidRPr="00F1516E" w:rsidRDefault="00C404D8" w:rsidP="00250233">
            <w:pPr>
              <w:rPr>
                <w:rFonts w:ascii="Times New Roman" w:hAnsi="Times New Roman"/>
                <w:sz w:val="24"/>
                <w:szCs w:val="24"/>
              </w:rPr>
            </w:pPr>
            <w:r w:rsidRPr="00F1516E">
              <w:rPr>
                <w:rFonts w:ascii="Times New Roman" w:hAnsi="Times New Roman"/>
                <w:sz w:val="24"/>
                <w:szCs w:val="24"/>
              </w:rPr>
              <w:t>Пояснения по требуемой продукции: принтеры, сканеры, многофункциональные устройства</w:t>
            </w:r>
          </w:p>
        </w:tc>
        <w:tc>
          <w:tcPr>
            <w:tcW w:w="1984" w:type="dxa"/>
          </w:tcPr>
          <w:p w:rsidR="00C404D8" w:rsidRPr="00F1516E" w:rsidRDefault="00C404D8" w:rsidP="00250233">
            <w:pPr>
              <w:rPr>
                <w:rFonts w:ascii="Times New Roman" w:hAnsi="Times New Roman"/>
                <w:sz w:val="24"/>
                <w:szCs w:val="24"/>
              </w:rPr>
            </w:pPr>
            <w:r w:rsidRPr="00F1516E">
              <w:rPr>
                <w:rFonts w:ascii="Times New Roman" w:hAnsi="Times New Roman"/>
                <w:sz w:val="24"/>
                <w:szCs w:val="24"/>
              </w:rPr>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w:t>
            </w:r>
            <w:r w:rsidRPr="00F1516E">
              <w:rPr>
                <w:rFonts w:ascii="Times New Roman" w:hAnsi="Times New Roman"/>
                <w:sz w:val="24"/>
                <w:szCs w:val="24"/>
              </w:rPr>
              <w:lastRenderedPageBreak/>
              <w:t>интерфейс, устройства чтения карт памяти и т.д.)</w:t>
            </w:r>
          </w:p>
        </w:tc>
        <w:tc>
          <w:tcPr>
            <w:tcW w:w="709" w:type="dxa"/>
          </w:tcPr>
          <w:p w:rsidR="00C404D8" w:rsidRPr="00F1516E" w:rsidRDefault="00C404D8" w:rsidP="00250233">
            <w:pPr>
              <w:rPr>
                <w:rFonts w:ascii="Times New Roman" w:hAnsi="Times New Roman"/>
                <w:sz w:val="24"/>
                <w:szCs w:val="24"/>
              </w:rPr>
            </w:pPr>
          </w:p>
        </w:tc>
        <w:tc>
          <w:tcPr>
            <w:tcW w:w="1134" w:type="dxa"/>
          </w:tcPr>
          <w:p w:rsidR="00C404D8" w:rsidRPr="00F1516E" w:rsidRDefault="00C404D8" w:rsidP="00250233">
            <w:pPr>
              <w:rPr>
                <w:rFonts w:ascii="Times New Roman" w:hAnsi="Times New Roman"/>
                <w:sz w:val="24"/>
                <w:szCs w:val="24"/>
              </w:rPr>
            </w:pPr>
          </w:p>
        </w:tc>
        <w:tc>
          <w:tcPr>
            <w:tcW w:w="1984" w:type="dxa"/>
          </w:tcPr>
          <w:p w:rsidR="00C404D8" w:rsidRPr="00F1516E" w:rsidRDefault="00C404D8" w:rsidP="00250233">
            <w:pPr>
              <w:rPr>
                <w:rFonts w:ascii="Times New Roman" w:hAnsi="Times New Roman"/>
                <w:sz w:val="24"/>
                <w:szCs w:val="24"/>
              </w:rPr>
            </w:pPr>
          </w:p>
        </w:tc>
        <w:tc>
          <w:tcPr>
            <w:tcW w:w="1843" w:type="dxa"/>
          </w:tcPr>
          <w:p w:rsidR="00C404D8" w:rsidRPr="00F1516E" w:rsidRDefault="00C404D8" w:rsidP="00250233">
            <w:pPr>
              <w:rPr>
                <w:rFonts w:ascii="Times New Roman" w:hAnsi="Times New Roman"/>
                <w:sz w:val="24"/>
                <w:szCs w:val="24"/>
              </w:rPr>
            </w:pPr>
          </w:p>
        </w:tc>
        <w:tc>
          <w:tcPr>
            <w:tcW w:w="1843" w:type="dxa"/>
          </w:tcPr>
          <w:p w:rsidR="00C404D8" w:rsidRPr="00F1516E" w:rsidRDefault="00C404D8" w:rsidP="00250233">
            <w:pPr>
              <w:rPr>
                <w:rFonts w:ascii="Times New Roman" w:hAnsi="Times New Roman"/>
                <w:sz w:val="24"/>
                <w:szCs w:val="24"/>
              </w:rPr>
            </w:pPr>
          </w:p>
        </w:tc>
        <w:tc>
          <w:tcPr>
            <w:tcW w:w="2268" w:type="dxa"/>
          </w:tcPr>
          <w:p w:rsidR="00C404D8" w:rsidRPr="00F1516E" w:rsidRDefault="00C404D8" w:rsidP="00250233">
            <w:pPr>
              <w:rPr>
                <w:rFonts w:ascii="Times New Roman" w:hAnsi="Times New Roman"/>
                <w:sz w:val="24"/>
                <w:szCs w:val="24"/>
              </w:rPr>
            </w:pPr>
          </w:p>
        </w:tc>
      </w:tr>
      <w:tr w:rsidR="00C404D8" w:rsidRPr="00F1516E" w:rsidTr="001809AB">
        <w:tc>
          <w:tcPr>
            <w:tcW w:w="426" w:type="dxa"/>
          </w:tcPr>
          <w:p w:rsidR="00C404D8" w:rsidRPr="00F1516E" w:rsidRDefault="00C404D8" w:rsidP="00250233">
            <w:pPr>
              <w:rPr>
                <w:rFonts w:ascii="Times New Roman" w:hAnsi="Times New Roman"/>
                <w:sz w:val="24"/>
                <w:szCs w:val="24"/>
              </w:rPr>
            </w:pPr>
            <w:r w:rsidRPr="00F1516E">
              <w:rPr>
                <w:rFonts w:ascii="Times New Roman" w:hAnsi="Times New Roman"/>
                <w:sz w:val="24"/>
                <w:szCs w:val="24"/>
              </w:rPr>
              <w:lastRenderedPageBreak/>
              <w:t>4.</w:t>
            </w:r>
          </w:p>
        </w:tc>
        <w:tc>
          <w:tcPr>
            <w:tcW w:w="993" w:type="dxa"/>
          </w:tcPr>
          <w:p w:rsidR="00C404D8" w:rsidRPr="00F1516E" w:rsidRDefault="001809AB" w:rsidP="00CE51A0">
            <w:pPr>
              <w:rPr>
                <w:rFonts w:ascii="Times New Roman" w:hAnsi="Times New Roman"/>
                <w:sz w:val="24"/>
                <w:szCs w:val="24"/>
              </w:rPr>
            </w:pPr>
            <w:r>
              <w:rPr>
                <w:rFonts w:ascii="Times New Roman" w:hAnsi="Times New Roman"/>
                <w:sz w:val="24"/>
                <w:szCs w:val="24"/>
              </w:rPr>
              <w:t>2</w:t>
            </w:r>
            <w:r w:rsidR="00CE51A0">
              <w:rPr>
                <w:rFonts w:ascii="Times New Roman" w:hAnsi="Times New Roman"/>
                <w:sz w:val="24"/>
                <w:szCs w:val="24"/>
              </w:rPr>
              <w:t>6</w:t>
            </w:r>
            <w:r>
              <w:rPr>
                <w:rFonts w:ascii="Times New Roman" w:hAnsi="Times New Roman"/>
                <w:sz w:val="24"/>
                <w:szCs w:val="24"/>
              </w:rPr>
              <w:t>.30.22</w:t>
            </w:r>
          </w:p>
        </w:tc>
        <w:tc>
          <w:tcPr>
            <w:tcW w:w="1701" w:type="dxa"/>
          </w:tcPr>
          <w:p w:rsidR="00C404D8" w:rsidRPr="00F1516E" w:rsidRDefault="00C404D8" w:rsidP="00250233">
            <w:pPr>
              <w:rPr>
                <w:rFonts w:ascii="Times New Roman" w:hAnsi="Times New Roman"/>
                <w:sz w:val="24"/>
                <w:szCs w:val="24"/>
              </w:rPr>
            </w:pPr>
            <w:proofErr w:type="gramStart"/>
            <w:r w:rsidRPr="00F1516E">
              <w:rPr>
                <w:rFonts w:ascii="Times New Roman" w:hAnsi="Times New Roman"/>
                <w:sz w:val="24"/>
                <w:szCs w:val="24"/>
              </w:rPr>
              <w:t>Аппаратура</w:t>
            </w:r>
            <w:proofErr w:type="gramEnd"/>
            <w:r w:rsidRPr="00F1516E">
              <w:rPr>
                <w:rFonts w:ascii="Times New Roman" w:hAnsi="Times New Roman"/>
                <w:sz w:val="24"/>
                <w:szCs w:val="24"/>
              </w:rPr>
              <w:t xml:space="preserve"> передающая для радиосвязи, радиовещания и телевидения.</w:t>
            </w:r>
          </w:p>
          <w:p w:rsidR="00C404D8" w:rsidRPr="00F1516E" w:rsidRDefault="00C404D8" w:rsidP="00250233">
            <w:pPr>
              <w:rPr>
                <w:rFonts w:ascii="Times New Roman" w:hAnsi="Times New Roman"/>
                <w:sz w:val="24"/>
                <w:szCs w:val="24"/>
              </w:rPr>
            </w:pPr>
            <w:r w:rsidRPr="00F1516E">
              <w:rPr>
                <w:rFonts w:ascii="Times New Roman" w:hAnsi="Times New Roman"/>
                <w:sz w:val="24"/>
                <w:szCs w:val="24"/>
              </w:rPr>
              <w:t>Пояснения по требуемой продукции: телефоны мобильные</w:t>
            </w:r>
          </w:p>
        </w:tc>
        <w:tc>
          <w:tcPr>
            <w:tcW w:w="1984" w:type="dxa"/>
          </w:tcPr>
          <w:p w:rsidR="00C404D8" w:rsidRPr="00F1516E" w:rsidRDefault="00C404D8" w:rsidP="00250233">
            <w:pPr>
              <w:rPr>
                <w:rFonts w:ascii="Times New Roman" w:hAnsi="Times New Roman"/>
                <w:sz w:val="24"/>
                <w:szCs w:val="24"/>
              </w:rPr>
            </w:pPr>
            <w:r w:rsidRPr="00F1516E">
              <w:rPr>
                <w:rFonts w:ascii="Times New Roman" w:hAnsi="Times New Roman"/>
                <w:sz w:val="24"/>
                <w:szCs w:val="24"/>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F1516E">
              <w:rPr>
                <w:rFonts w:ascii="Times New Roman" w:hAnsi="Times New Roman"/>
                <w:sz w:val="24"/>
                <w:szCs w:val="24"/>
              </w:rPr>
              <w:t>Wi-Fi</w:t>
            </w:r>
            <w:proofErr w:type="spellEnd"/>
            <w:r w:rsidRPr="00F1516E">
              <w:rPr>
                <w:rFonts w:ascii="Times New Roman" w:hAnsi="Times New Roman"/>
                <w:sz w:val="24"/>
                <w:szCs w:val="24"/>
              </w:rPr>
              <w:t xml:space="preserve">, </w:t>
            </w:r>
            <w:proofErr w:type="spellStart"/>
            <w:r w:rsidRPr="00F1516E">
              <w:rPr>
                <w:rFonts w:ascii="Times New Roman" w:hAnsi="Times New Roman"/>
                <w:sz w:val="24"/>
                <w:szCs w:val="24"/>
              </w:rPr>
              <w:t>Bluetooth</w:t>
            </w:r>
            <w:proofErr w:type="spellEnd"/>
            <w:r w:rsidRPr="00F1516E">
              <w:rPr>
                <w:rFonts w:ascii="Times New Roman" w:hAnsi="Times New Roman"/>
                <w:sz w:val="24"/>
                <w:szCs w:val="24"/>
              </w:rPr>
              <w:t xml:space="preserve">, USB, GPS), стоимость годового владения оборудованием (включая договоры </w:t>
            </w:r>
            <w:r w:rsidRPr="00F1516E">
              <w:rPr>
                <w:rFonts w:ascii="Times New Roman" w:hAnsi="Times New Roman"/>
                <w:sz w:val="24"/>
                <w:szCs w:val="24"/>
              </w:rPr>
              <w:lastRenderedPageBreak/>
              <w:t>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709" w:type="dxa"/>
            <w:vAlign w:val="bottom"/>
          </w:tcPr>
          <w:p w:rsidR="00C404D8" w:rsidRPr="00F1516E" w:rsidRDefault="00C404D8" w:rsidP="00250233">
            <w:pPr>
              <w:rPr>
                <w:rFonts w:ascii="Times New Roman" w:hAnsi="Times New Roman"/>
                <w:sz w:val="24"/>
                <w:szCs w:val="24"/>
              </w:rPr>
            </w:pPr>
            <w:r w:rsidRPr="00F1516E">
              <w:rPr>
                <w:rFonts w:ascii="Times New Roman" w:hAnsi="Times New Roman"/>
                <w:sz w:val="24"/>
                <w:szCs w:val="24"/>
              </w:rPr>
              <w:lastRenderedPageBreak/>
              <w:t>383</w:t>
            </w:r>
          </w:p>
        </w:tc>
        <w:tc>
          <w:tcPr>
            <w:tcW w:w="1134" w:type="dxa"/>
            <w:vAlign w:val="bottom"/>
          </w:tcPr>
          <w:p w:rsidR="00C404D8" w:rsidRPr="00F1516E" w:rsidRDefault="00C404D8" w:rsidP="00250233">
            <w:pPr>
              <w:rPr>
                <w:rFonts w:ascii="Times New Roman" w:hAnsi="Times New Roman"/>
                <w:sz w:val="24"/>
                <w:szCs w:val="24"/>
              </w:rPr>
            </w:pPr>
            <w:r w:rsidRPr="00F1516E">
              <w:rPr>
                <w:rFonts w:ascii="Times New Roman" w:hAnsi="Times New Roman"/>
                <w:sz w:val="24"/>
                <w:szCs w:val="24"/>
              </w:rPr>
              <w:t>рубль</w:t>
            </w:r>
          </w:p>
        </w:tc>
        <w:tc>
          <w:tcPr>
            <w:tcW w:w="1984" w:type="dxa"/>
            <w:vAlign w:val="bottom"/>
          </w:tcPr>
          <w:p w:rsidR="00C404D8" w:rsidRPr="00F1516E" w:rsidRDefault="00C404D8" w:rsidP="00250233">
            <w:pPr>
              <w:rPr>
                <w:rFonts w:ascii="Times New Roman" w:hAnsi="Times New Roman"/>
                <w:sz w:val="24"/>
                <w:szCs w:val="24"/>
              </w:rPr>
            </w:pPr>
          </w:p>
        </w:tc>
        <w:tc>
          <w:tcPr>
            <w:tcW w:w="1843" w:type="dxa"/>
            <w:vAlign w:val="bottom"/>
          </w:tcPr>
          <w:p w:rsidR="00C404D8" w:rsidRPr="00F1516E" w:rsidRDefault="00C404D8" w:rsidP="00250233">
            <w:pPr>
              <w:rPr>
                <w:rFonts w:ascii="Times New Roman" w:hAnsi="Times New Roman"/>
                <w:sz w:val="24"/>
                <w:szCs w:val="24"/>
              </w:rPr>
            </w:pPr>
          </w:p>
        </w:tc>
        <w:tc>
          <w:tcPr>
            <w:tcW w:w="1843" w:type="dxa"/>
            <w:vAlign w:val="bottom"/>
          </w:tcPr>
          <w:p w:rsidR="00C404D8" w:rsidRPr="00F1516E" w:rsidRDefault="00C404D8" w:rsidP="00250233">
            <w:pPr>
              <w:rPr>
                <w:rFonts w:ascii="Times New Roman" w:hAnsi="Times New Roman"/>
                <w:sz w:val="24"/>
                <w:szCs w:val="24"/>
              </w:rPr>
            </w:pPr>
          </w:p>
        </w:tc>
        <w:tc>
          <w:tcPr>
            <w:tcW w:w="2268" w:type="dxa"/>
            <w:vAlign w:val="bottom"/>
          </w:tcPr>
          <w:p w:rsidR="00C404D8" w:rsidRPr="00F1516E" w:rsidRDefault="00C404D8" w:rsidP="00250233">
            <w:pPr>
              <w:rPr>
                <w:rFonts w:ascii="Times New Roman" w:hAnsi="Times New Roman"/>
                <w:sz w:val="24"/>
                <w:szCs w:val="24"/>
              </w:rPr>
            </w:pPr>
          </w:p>
        </w:tc>
      </w:tr>
      <w:tr w:rsidR="00CE51A0" w:rsidRPr="00F1516E" w:rsidTr="001809AB">
        <w:tc>
          <w:tcPr>
            <w:tcW w:w="426" w:type="dxa"/>
            <w:vMerge w:val="restart"/>
          </w:tcPr>
          <w:p w:rsidR="00CE51A0" w:rsidRPr="00F1516E" w:rsidRDefault="00CE51A0" w:rsidP="00250233">
            <w:pPr>
              <w:rPr>
                <w:rFonts w:ascii="Times New Roman" w:hAnsi="Times New Roman"/>
                <w:sz w:val="24"/>
                <w:szCs w:val="24"/>
              </w:rPr>
            </w:pPr>
            <w:r w:rsidRPr="00F1516E">
              <w:rPr>
                <w:rFonts w:ascii="Times New Roman" w:hAnsi="Times New Roman"/>
                <w:sz w:val="24"/>
                <w:szCs w:val="24"/>
              </w:rPr>
              <w:lastRenderedPageBreak/>
              <w:t>5.</w:t>
            </w:r>
          </w:p>
        </w:tc>
        <w:tc>
          <w:tcPr>
            <w:tcW w:w="993" w:type="dxa"/>
            <w:vMerge w:val="restart"/>
          </w:tcPr>
          <w:p w:rsidR="00CE51A0" w:rsidRPr="00F1516E" w:rsidRDefault="00CE51A0" w:rsidP="00250233">
            <w:pPr>
              <w:rPr>
                <w:rFonts w:ascii="Times New Roman" w:hAnsi="Times New Roman"/>
                <w:sz w:val="24"/>
                <w:szCs w:val="24"/>
              </w:rPr>
            </w:pPr>
            <w:r>
              <w:rPr>
                <w:rFonts w:ascii="Times New Roman" w:hAnsi="Times New Roman"/>
                <w:sz w:val="24"/>
                <w:szCs w:val="24"/>
              </w:rPr>
              <w:t>29.10.2</w:t>
            </w:r>
          </w:p>
        </w:tc>
        <w:tc>
          <w:tcPr>
            <w:tcW w:w="1701" w:type="dxa"/>
            <w:vMerge w:val="restart"/>
          </w:tcPr>
          <w:p w:rsidR="00CE51A0" w:rsidRPr="00F1516E" w:rsidRDefault="00CE51A0" w:rsidP="00250233">
            <w:pPr>
              <w:rPr>
                <w:rFonts w:ascii="Times New Roman" w:hAnsi="Times New Roman"/>
                <w:sz w:val="24"/>
                <w:szCs w:val="24"/>
              </w:rPr>
            </w:pPr>
            <w:r w:rsidRPr="00F1516E">
              <w:rPr>
                <w:rFonts w:ascii="Times New Roman" w:hAnsi="Times New Roman"/>
                <w:sz w:val="24"/>
                <w:szCs w:val="24"/>
              </w:rPr>
              <w:t>Автомобили легковые</w:t>
            </w:r>
          </w:p>
        </w:tc>
        <w:tc>
          <w:tcPr>
            <w:tcW w:w="1984" w:type="dxa"/>
          </w:tcPr>
          <w:p w:rsidR="00CE51A0" w:rsidRPr="00F1516E" w:rsidRDefault="00CE51A0" w:rsidP="00250233">
            <w:pPr>
              <w:rPr>
                <w:rFonts w:ascii="Times New Roman" w:hAnsi="Times New Roman"/>
                <w:sz w:val="24"/>
                <w:szCs w:val="24"/>
              </w:rPr>
            </w:pPr>
            <w:r w:rsidRPr="00F1516E">
              <w:rPr>
                <w:rFonts w:ascii="Times New Roman" w:hAnsi="Times New Roman"/>
                <w:sz w:val="24"/>
                <w:szCs w:val="24"/>
              </w:rPr>
              <w:t>мощность двигателя, комплектация, предельная цена</w:t>
            </w:r>
          </w:p>
        </w:tc>
        <w:tc>
          <w:tcPr>
            <w:tcW w:w="709" w:type="dxa"/>
          </w:tcPr>
          <w:p w:rsidR="00CE51A0" w:rsidRPr="00F1516E" w:rsidRDefault="00CE51A0" w:rsidP="00250233">
            <w:pPr>
              <w:rPr>
                <w:rFonts w:ascii="Times New Roman" w:hAnsi="Times New Roman"/>
                <w:sz w:val="24"/>
                <w:szCs w:val="24"/>
              </w:rPr>
            </w:pPr>
            <w:r w:rsidRPr="00F1516E">
              <w:rPr>
                <w:rFonts w:ascii="Times New Roman" w:hAnsi="Times New Roman"/>
                <w:sz w:val="24"/>
                <w:szCs w:val="24"/>
              </w:rPr>
              <w:t>251</w:t>
            </w:r>
          </w:p>
        </w:tc>
        <w:tc>
          <w:tcPr>
            <w:tcW w:w="1134" w:type="dxa"/>
          </w:tcPr>
          <w:p w:rsidR="00CE51A0" w:rsidRPr="00F1516E" w:rsidRDefault="00CE51A0" w:rsidP="00250233">
            <w:pPr>
              <w:rPr>
                <w:rFonts w:ascii="Times New Roman" w:hAnsi="Times New Roman"/>
                <w:sz w:val="24"/>
                <w:szCs w:val="24"/>
              </w:rPr>
            </w:pPr>
            <w:r w:rsidRPr="00F1516E">
              <w:rPr>
                <w:rFonts w:ascii="Times New Roman" w:hAnsi="Times New Roman"/>
                <w:sz w:val="24"/>
                <w:szCs w:val="24"/>
              </w:rPr>
              <w:t>лошадиная сила</w:t>
            </w:r>
          </w:p>
        </w:tc>
        <w:tc>
          <w:tcPr>
            <w:tcW w:w="1984" w:type="dxa"/>
          </w:tcPr>
          <w:p w:rsidR="00CE51A0" w:rsidRPr="00F1516E" w:rsidRDefault="00CE51A0" w:rsidP="00250233">
            <w:pPr>
              <w:rPr>
                <w:rFonts w:ascii="Times New Roman" w:hAnsi="Times New Roman"/>
                <w:sz w:val="24"/>
                <w:szCs w:val="24"/>
              </w:rPr>
            </w:pPr>
          </w:p>
        </w:tc>
        <w:tc>
          <w:tcPr>
            <w:tcW w:w="1843" w:type="dxa"/>
          </w:tcPr>
          <w:p w:rsidR="00CE51A0" w:rsidRPr="00F1516E" w:rsidRDefault="00CE51A0" w:rsidP="00250233">
            <w:pPr>
              <w:rPr>
                <w:rFonts w:ascii="Times New Roman" w:hAnsi="Times New Roman"/>
                <w:sz w:val="24"/>
                <w:szCs w:val="24"/>
              </w:rPr>
            </w:pPr>
          </w:p>
        </w:tc>
        <w:tc>
          <w:tcPr>
            <w:tcW w:w="1843" w:type="dxa"/>
          </w:tcPr>
          <w:p w:rsidR="00CE51A0" w:rsidRPr="00F1516E" w:rsidRDefault="00CE51A0" w:rsidP="00250233">
            <w:pPr>
              <w:rPr>
                <w:rFonts w:ascii="Times New Roman" w:hAnsi="Times New Roman"/>
                <w:sz w:val="24"/>
                <w:szCs w:val="24"/>
              </w:rPr>
            </w:pPr>
          </w:p>
        </w:tc>
        <w:tc>
          <w:tcPr>
            <w:tcW w:w="2268" w:type="dxa"/>
          </w:tcPr>
          <w:p w:rsidR="00CE51A0" w:rsidRPr="00F1516E" w:rsidRDefault="00CE51A0" w:rsidP="00250233">
            <w:pPr>
              <w:rPr>
                <w:rFonts w:ascii="Times New Roman" w:hAnsi="Times New Roman"/>
                <w:sz w:val="24"/>
                <w:szCs w:val="24"/>
              </w:rPr>
            </w:pPr>
          </w:p>
        </w:tc>
      </w:tr>
      <w:tr w:rsidR="00CE51A0" w:rsidRPr="00F1516E" w:rsidTr="001809AB">
        <w:tc>
          <w:tcPr>
            <w:tcW w:w="426" w:type="dxa"/>
            <w:vMerge/>
          </w:tcPr>
          <w:p w:rsidR="00CE51A0" w:rsidRPr="00F1516E" w:rsidRDefault="00CE51A0" w:rsidP="00250233">
            <w:pPr>
              <w:rPr>
                <w:rFonts w:ascii="Times New Roman" w:hAnsi="Times New Roman"/>
                <w:sz w:val="24"/>
                <w:szCs w:val="24"/>
              </w:rPr>
            </w:pPr>
          </w:p>
        </w:tc>
        <w:tc>
          <w:tcPr>
            <w:tcW w:w="993" w:type="dxa"/>
            <w:vMerge/>
          </w:tcPr>
          <w:p w:rsidR="00CE51A0" w:rsidRPr="00F1516E" w:rsidRDefault="00CE51A0" w:rsidP="00250233">
            <w:pPr>
              <w:rPr>
                <w:rFonts w:ascii="Times New Roman" w:hAnsi="Times New Roman"/>
                <w:sz w:val="24"/>
                <w:szCs w:val="24"/>
              </w:rPr>
            </w:pPr>
          </w:p>
        </w:tc>
        <w:tc>
          <w:tcPr>
            <w:tcW w:w="1701" w:type="dxa"/>
            <w:vMerge/>
          </w:tcPr>
          <w:p w:rsidR="00CE51A0" w:rsidRPr="00F1516E" w:rsidRDefault="00CE51A0" w:rsidP="00250233">
            <w:pPr>
              <w:rPr>
                <w:rFonts w:ascii="Times New Roman" w:hAnsi="Times New Roman"/>
                <w:sz w:val="24"/>
                <w:szCs w:val="24"/>
              </w:rPr>
            </w:pPr>
          </w:p>
        </w:tc>
        <w:tc>
          <w:tcPr>
            <w:tcW w:w="1984" w:type="dxa"/>
          </w:tcPr>
          <w:p w:rsidR="00CE51A0" w:rsidRPr="00F1516E" w:rsidRDefault="00CE51A0" w:rsidP="00250233">
            <w:pPr>
              <w:rPr>
                <w:rFonts w:ascii="Times New Roman" w:hAnsi="Times New Roman"/>
                <w:sz w:val="24"/>
                <w:szCs w:val="24"/>
              </w:rPr>
            </w:pPr>
            <w:r w:rsidRPr="00CE51A0">
              <w:rPr>
                <w:rFonts w:ascii="Times New Roman" w:hAnsi="Times New Roman"/>
                <w:sz w:val="24"/>
                <w:szCs w:val="24"/>
              </w:rPr>
              <w:t>предельная цена</w:t>
            </w:r>
          </w:p>
        </w:tc>
        <w:tc>
          <w:tcPr>
            <w:tcW w:w="709" w:type="dxa"/>
          </w:tcPr>
          <w:p w:rsidR="00CE51A0" w:rsidRPr="00F1516E" w:rsidRDefault="00CE51A0" w:rsidP="00250233">
            <w:pPr>
              <w:rPr>
                <w:rFonts w:ascii="Times New Roman" w:hAnsi="Times New Roman"/>
                <w:sz w:val="24"/>
                <w:szCs w:val="24"/>
              </w:rPr>
            </w:pPr>
            <w:r w:rsidRPr="00F1516E">
              <w:rPr>
                <w:rFonts w:ascii="Times New Roman" w:hAnsi="Times New Roman"/>
                <w:sz w:val="24"/>
                <w:szCs w:val="24"/>
              </w:rPr>
              <w:t>383</w:t>
            </w:r>
          </w:p>
        </w:tc>
        <w:tc>
          <w:tcPr>
            <w:tcW w:w="1134" w:type="dxa"/>
          </w:tcPr>
          <w:p w:rsidR="00CE51A0" w:rsidRPr="00F1516E" w:rsidRDefault="00CE51A0" w:rsidP="00250233">
            <w:pPr>
              <w:rPr>
                <w:rFonts w:ascii="Times New Roman" w:hAnsi="Times New Roman"/>
                <w:sz w:val="24"/>
                <w:szCs w:val="24"/>
              </w:rPr>
            </w:pPr>
            <w:r w:rsidRPr="00F1516E">
              <w:rPr>
                <w:rFonts w:ascii="Times New Roman" w:hAnsi="Times New Roman"/>
                <w:sz w:val="24"/>
                <w:szCs w:val="24"/>
              </w:rPr>
              <w:t>рубль</w:t>
            </w:r>
          </w:p>
        </w:tc>
        <w:tc>
          <w:tcPr>
            <w:tcW w:w="1984" w:type="dxa"/>
          </w:tcPr>
          <w:p w:rsidR="00CE51A0" w:rsidRPr="00F1516E" w:rsidRDefault="00CE51A0" w:rsidP="001809AB">
            <w:pPr>
              <w:rPr>
                <w:rFonts w:ascii="Times New Roman" w:hAnsi="Times New Roman"/>
                <w:sz w:val="24"/>
                <w:szCs w:val="24"/>
              </w:rPr>
            </w:pPr>
          </w:p>
        </w:tc>
        <w:tc>
          <w:tcPr>
            <w:tcW w:w="1843" w:type="dxa"/>
          </w:tcPr>
          <w:p w:rsidR="00CE51A0" w:rsidRPr="00F1516E" w:rsidRDefault="00CE51A0" w:rsidP="00250233">
            <w:pPr>
              <w:rPr>
                <w:rFonts w:ascii="Times New Roman" w:hAnsi="Times New Roman"/>
                <w:sz w:val="24"/>
                <w:szCs w:val="24"/>
              </w:rPr>
            </w:pPr>
          </w:p>
        </w:tc>
        <w:tc>
          <w:tcPr>
            <w:tcW w:w="1843" w:type="dxa"/>
          </w:tcPr>
          <w:p w:rsidR="00CE51A0" w:rsidRPr="00F1516E" w:rsidRDefault="00CE51A0" w:rsidP="00250233">
            <w:pPr>
              <w:rPr>
                <w:rFonts w:ascii="Times New Roman" w:hAnsi="Times New Roman"/>
                <w:sz w:val="24"/>
                <w:szCs w:val="24"/>
              </w:rPr>
            </w:pPr>
          </w:p>
        </w:tc>
        <w:tc>
          <w:tcPr>
            <w:tcW w:w="2268" w:type="dxa"/>
          </w:tcPr>
          <w:p w:rsidR="00CE51A0" w:rsidRPr="00F1516E" w:rsidRDefault="00CE51A0" w:rsidP="00250233">
            <w:pPr>
              <w:rPr>
                <w:rFonts w:ascii="Times New Roman" w:hAnsi="Times New Roman"/>
                <w:sz w:val="24"/>
                <w:szCs w:val="24"/>
              </w:rPr>
            </w:pPr>
          </w:p>
        </w:tc>
      </w:tr>
      <w:tr w:rsidR="00C404D8" w:rsidRPr="00F1516E" w:rsidTr="001809AB">
        <w:tc>
          <w:tcPr>
            <w:tcW w:w="426" w:type="dxa"/>
          </w:tcPr>
          <w:p w:rsidR="00C404D8" w:rsidRPr="00F1516E" w:rsidRDefault="00467531" w:rsidP="00250233">
            <w:pPr>
              <w:rPr>
                <w:rFonts w:ascii="Times New Roman" w:hAnsi="Times New Roman"/>
                <w:sz w:val="24"/>
                <w:szCs w:val="24"/>
              </w:rPr>
            </w:pPr>
            <w:r>
              <w:rPr>
                <w:rFonts w:ascii="Times New Roman" w:hAnsi="Times New Roman"/>
                <w:sz w:val="24"/>
                <w:szCs w:val="24"/>
              </w:rPr>
              <w:t>6</w:t>
            </w:r>
            <w:r w:rsidR="00C404D8" w:rsidRPr="00F1516E">
              <w:rPr>
                <w:rFonts w:ascii="Times New Roman" w:hAnsi="Times New Roman"/>
                <w:sz w:val="24"/>
                <w:szCs w:val="24"/>
              </w:rPr>
              <w:t>.</w:t>
            </w:r>
          </w:p>
        </w:tc>
        <w:tc>
          <w:tcPr>
            <w:tcW w:w="993" w:type="dxa"/>
          </w:tcPr>
          <w:p w:rsidR="00C404D8" w:rsidRPr="00F1516E" w:rsidRDefault="001809AB" w:rsidP="00250233">
            <w:pPr>
              <w:rPr>
                <w:rFonts w:ascii="Times New Roman" w:hAnsi="Times New Roman"/>
                <w:sz w:val="24"/>
                <w:szCs w:val="24"/>
              </w:rPr>
            </w:pPr>
            <w:r>
              <w:rPr>
                <w:rFonts w:ascii="Times New Roman" w:hAnsi="Times New Roman"/>
                <w:sz w:val="24"/>
                <w:szCs w:val="24"/>
              </w:rPr>
              <w:t>29.10.4</w:t>
            </w:r>
          </w:p>
        </w:tc>
        <w:tc>
          <w:tcPr>
            <w:tcW w:w="1701" w:type="dxa"/>
          </w:tcPr>
          <w:p w:rsidR="00C404D8" w:rsidRPr="00F1516E" w:rsidRDefault="00C404D8" w:rsidP="00250233">
            <w:pPr>
              <w:rPr>
                <w:rFonts w:ascii="Times New Roman" w:hAnsi="Times New Roman"/>
                <w:sz w:val="24"/>
                <w:szCs w:val="24"/>
              </w:rPr>
            </w:pPr>
            <w:r w:rsidRPr="00F1516E">
              <w:rPr>
                <w:rFonts w:ascii="Times New Roman" w:hAnsi="Times New Roman"/>
                <w:sz w:val="24"/>
                <w:szCs w:val="24"/>
              </w:rPr>
              <w:t>Средства автотранспортные грузовые</w:t>
            </w:r>
          </w:p>
        </w:tc>
        <w:tc>
          <w:tcPr>
            <w:tcW w:w="1984" w:type="dxa"/>
          </w:tcPr>
          <w:p w:rsidR="00C404D8" w:rsidRPr="00F1516E" w:rsidRDefault="00C404D8" w:rsidP="00250233">
            <w:pPr>
              <w:rPr>
                <w:rFonts w:ascii="Times New Roman" w:hAnsi="Times New Roman"/>
                <w:sz w:val="24"/>
                <w:szCs w:val="24"/>
              </w:rPr>
            </w:pPr>
            <w:r w:rsidRPr="00F1516E">
              <w:rPr>
                <w:rFonts w:ascii="Times New Roman" w:hAnsi="Times New Roman"/>
                <w:sz w:val="24"/>
                <w:szCs w:val="24"/>
              </w:rPr>
              <w:t>мощность двигателя, комплектация</w:t>
            </w:r>
          </w:p>
        </w:tc>
        <w:tc>
          <w:tcPr>
            <w:tcW w:w="709" w:type="dxa"/>
          </w:tcPr>
          <w:p w:rsidR="00C404D8" w:rsidRPr="00F1516E" w:rsidRDefault="00C404D8" w:rsidP="00250233">
            <w:pPr>
              <w:rPr>
                <w:rFonts w:ascii="Times New Roman" w:hAnsi="Times New Roman"/>
                <w:sz w:val="24"/>
                <w:szCs w:val="24"/>
              </w:rPr>
            </w:pPr>
          </w:p>
        </w:tc>
        <w:tc>
          <w:tcPr>
            <w:tcW w:w="1134" w:type="dxa"/>
          </w:tcPr>
          <w:p w:rsidR="00C404D8" w:rsidRPr="00F1516E" w:rsidRDefault="00C404D8" w:rsidP="00250233">
            <w:pPr>
              <w:rPr>
                <w:rFonts w:ascii="Times New Roman" w:hAnsi="Times New Roman"/>
                <w:sz w:val="24"/>
                <w:szCs w:val="24"/>
              </w:rPr>
            </w:pPr>
          </w:p>
        </w:tc>
        <w:tc>
          <w:tcPr>
            <w:tcW w:w="1984" w:type="dxa"/>
          </w:tcPr>
          <w:p w:rsidR="00C404D8" w:rsidRPr="00F1516E" w:rsidRDefault="00C404D8" w:rsidP="00250233">
            <w:pPr>
              <w:rPr>
                <w:rFonts w:ascii="Times New Roman" w:hAnsi="Times New Roman"/>
                <w:sz w:val="24"/>
                <w:szCs w:val="24"/>
              </w:rPr>
            </w:pPr>
          </w:p>
        </w:tc>
        <w:tc>
          <w:tcPr>
            <w:tcW w:w="1843" w:type="dxa"/>
          </w:tcPr>
          <w:p w:rsidR="00C404D8" w:rsidRPr="00F1516E" w:rsidRDefault="00C404D8" w:rsidP="00250233">
            <w:pPr>
              <w:rPr>
                <w:rFonts w:ascii="Times New Roman" w:hAnsi="Times New Roman"/>
                <w:sz w:val="24"/>
                <w:szCs w:val="24"/>
              </w:rPr>
            </w:pPr>
          </w:p>
        </w:tc>
        <w:tc>
          <w:tcPr>
            <w:tcW w:w="1843" w:type="dxa"/>
          </w:tcPr>
          <w:p w:rsidR="00C404D8" w:rsidRPr="00F1516E" w:rsidRDefault="00C404D8" w:rsidP="00250233">
            <w:pPr>
              <w:rPr>
                <w:rFonts w:ascii="Times New Roman" w:hAnsi="Times New Roman"/>
                <w:sz w:val="24"/>
                <w:szCs w:val="24"/>
              </w:rPr>
            </w:pPr>
          </w:p>
        </w:tc>
        <w:tc>
          <w:tcPr>
            <w:tcW w:w="2268" w:type="dxa"/>
          </w:tcPr>
          <w:p w:rsidR="00C404D8" w:rsidRPr="00F1516E" w:rsidRDefault="00C404D8" w:rsidP="00250233">
            <w:pPr>
              <w:rPr>
                <w:rFonts w:ascii="Times New Roman" w:hAnsi="Times New Roman"/>
                <w:sz w:val="24"/>
                <w:szCs w:val="24"/>
              </w:rPr>
            </w:pPr>
          </w:p>
        </w:tc>
      </w:tr>
    </w:tbl>
    <w:p w:rsidR="00F1516E" w:rsidRPr="00F1516E" w:rsidRDefault="00F1516E" w:rsidP="00F1516E">
      <w:pPr>
        <w:pStyle w:val="ConsPlusNormal"/>
        <w:jc w:val="center"/>
        <w:rPr>
          <w:rFonts w:ascii="Times New Roman" w:hAnsi="Times New Roman" w:cs="Times New Roman"/>
          <w:sz w:val="24"/>
          <w:szCs w:val="24"/>
        </w:rPr>
      </w:pPr>
    </w:p>
    <w:sectPr w:rsidR="00F1516E" w:rsidRPr="00F1516E" w:rsidSect="00E350E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E4" w:rsidRDefault="00B965E4" w:rsidP="00105346">
      <w:pPr>
        <w:spacing w:after="0" w:line="240" w:lineRule="auto"/>
      </w:pPr>
      <w:r>
        <w:separator/>
      </w:r>
    </w:p>
  </w:endnote>
  <w:endnote w:type="continuationSeparator" w:id="0">
    <w:p w:rsidR="00B965E4" w:rsidRDefault="00B965E4" w:rsidP="0010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85" w:rsidRDefault="005F3685" w:rsidP="00FE7306">
    <w:pPr>
      <w:pStyle w:val="a6"/>
      <w:ind w:left="28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85" w:rsidRDefault="003E2625">
    <w:pPr>
      <w:pStyle w:val="a6"/>
      <w:jc w:val="right"/>
    </w:pPr>
    <w:r>
      <w:fldChar w:fldCharType="begin"/>
    </w:r>
    <w:r w:rsidR="005F3685">
      <w:instrText xml:space="preserve"> PAGE   \* MERGEFORMAT </w:instrText>
    </w:r>
    <w:r>
      <w:fldChar w:fldCharType="separate"/>
    </w:r>
    <w:r w:rsidR="005F3685">
      <w:rPr>
        <w:noProof/>
      </w:rPr>
      <w:t>6</w:t>
    </w:r>
    <w:r>
      <w:fldChar w:fldCharType="end"/>
    </w:r>
  </w:p>
  <w:p w:rsidR="005F3685" w:rsidRPr="00842AB5" w:rsidRDefault="005F3685">
    <w:pPr>
      <w:pStyle w:val="a6"/>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E4" w:rsidRDefault="00B965E4" w:rsidP="00105346">
      <w:pPr>
        <w:spacing w:after="0" w:line="240" w:lineRule="auto"/>
      </w:pPr>
      <w:r>
        <w:separator/>
      </w:r>
    </w:p>
  </w:footnote>
  <w:footnote w:type="continuationSeparator" w:id="0">
    <w:p w:rsidR="00B965E4" w:rsidRDefault="00B965E4" w:rsidP="00105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127E"/>
    <w:multiLevelType w:val="hybridMultilevel"/>
    <w:tmpl w:val="279034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2B1449F3"/>
    <w:multiLevelType w:val="hybridMultilevel"/>
    <w:tmpl w:val="62526362"/>
    <w:lvl w:ilvl="0" w:tplc="00CAC6A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60A6412"/>
    <w:multiLevelType w:val="hybridMultilevel"/>
    <w:tmpl w:val="87A8C37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CF81A1B"/>
    <w:multiLevelType w:val="multilevel"/>
    <w:tmpl w:val="F8E85EE2"/>
    <w:lvl w:ilvl="0">
      <w:start w:val="1"/>
      <w:numFmt w:val="decimal"/>
      <w:lvlText w:val="%1."/>
      <w:lvlJc w:val="left"/>
      <w:pPr>
        <w:ind w:left="720" w:hanging="360"/>
      </w:pPr>
      <w:rPr>
        <w:rFonts w:hint="default"/>
      </w:rPr>
    </w:lvl>
    <w:lvl w:ilvl="1">
      <w:start w:val="1"/>
      <w:numFmt w:val="decimal"/>
      <w:isLgl/>
      <w:lvlText w:val="%2."/>
      <w:lvlJc w:val="left"/>
      <w:pPr>
        <w:ind w:left="2340" w:hanging="780"/>
      </w:pPr>
      <w:rPr>
        <w:rFonts w:ascii="Times New Roman" w:eastAsia="Times New Roman" w:hAnsi="Times New Roman" w:cs="Times New Roman"/>
        <w:i w:val="0"/>
        <w:sz w:val="28"/>
        <w:szCs w:val="28"/>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CCF363F"/>
    <w:multiLevelType w:val="hybridMultilevel"/>
    <w:tmpl w:val="83AA88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612F0851"/>
    <w:multiLevelType w:val="hybridMultilevel"/>
    <w:tmpl w:val="AFBE9582"/>
    <w:lvl w:ilvl="0" w:tplc="6EEA7D9E">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0568A5"/>
    <w:multiLevelType w:val="hybridMultilevel"/>
    <w:tmpl w:val="C4545430"/>
    <w:lvl w:ilvl="0" w:tplc="814E1026">
      <w:start w:val="1"/>
      <w:numFmt w:val="decimal"/>
      <w:lvlText w:val="%1."/>
      <w:lvlJc w:val="left"/>
      <w:pPr>
        <w:ind w:left="22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BB4F14"/>
    <w:multiLevelType w:val="hybridMultilevel"/>
    <w:tmpl w:val="265C1E36"/>
    <w:lvl w:ilvl="0" w:tplc="181C352C">
      <w:start w:val="4"/>
      <w:numFmt w:val="decimal"/>
      <w:lvlText w:val="%1."/>
      <w:lvlJc w:val="left"/>
      <w:pPr>
        <w:ind w:left="786"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AD62861"/>
    <w:multiLevelType w:val="hybridMultilevel"/>
    <w:tmpl w:val="64C66A38"/>
    <w:lvl w:ilvl="0" w:tplc="93FA85CC">
      <w:start w:val="5"/>
      <w:numFmt w:val="decimal"/>
      <w:lvlText w:val="%1."/>
      <w:lvlJc w:val="left"/>
      <w:pPr>
        <w:ind w:left="927"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1545C3"/>
    <w:multiLevelType w:val="hybridMultilevel"/>
    <w:tmpl w:val="FFC00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7"/>
  </w:num>
  <w:num w:numId="5">
    <w:abstractNumId w:val="5"/>
  </w:num>
  <w:num w:numId="6">
    <w:abstractNumId w:val="6"/>
  </w:num>
  <w:num w:numId="7">
    <w:abstractNumId w:val="9"/>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8E"/>
    <w:rsid w:val="00007CBF"/>
    <w:rsid w:val="00031422"/>
    <w:rsid w:val="00067436"/>
    <w:rsid w:val="000824CC"/>
    <w:rsid w:val="000C64D1"/>
    <w:rsid w:val="000C6996"/>
    <w:rsid w:val="000D4A18"/>
    <w:rsid w:val="000D68D7"/>
    <w:rsid w:val="00104C62"/>
    <w:rsid w:val="00105346"/>
    <w:rsid w:val="00105F10"/>
    <w:rsid w:val="001809AB"/>
    <w:rsid w:val="001B5EEF"/>
    <w:rsid w:val="001E468E"/>
    <w:rsid w:val="002348C4"/>
    <w:rsid w:val="00245F95"/>
    <w:rsid w:val="00250233"/>
    <w:rsid w:val="00273473"/>
    <w:rsid w:val="002A4FE4"/>
    <w:rsid w:val="002A7378"/>
    <w:rsid w:val="0036614B"/>
    <w:rsid w:val="0037733D"/>
    <w:rsid w:val="003D68E0"/>
    <w:rsid w:val="003E2625"/>
    <w:rsid w:val="00466216"/>
    <w:rsid w:val="00467216"/>
    <w:rsid w:val="00467531"/>
    <w:rsid w:val="004B52B2"/>
    <w:rsid w:val="004F4C72"/>
    <w:rsid w:val="005171A6"/>
    <w:rsid w:val="00533EFA"/>
    <w:rsid w:val="005A31E4"/>
    <w:rsid w:val="005A3C08"/>
    <w:rsid w:val="005B0B4D"/>
    <w:rsid w:val="005F3685"/>
    <w:rsid w:val="00613770"/>
    <w:rsid w:val="006324E0"/>
    <w:rsid w:val="00655EB8"/>
    <w:rsid w:val="00656270"/>
    <w:rsid w:val="006A574D"/>
    <w:rsid w:val="006B2255"/>
    <w:rsid w:val="006D5E1F"/>
    <w:rsid w:val="00765A4C"/>
    <w:rsid w:val="007A01CC"/>
    <w:rsid w:val="007B6BF9"/>
    <w:rsid w:val="007C0778"/>
    <w:rsid w:val="00817DA6"/>
    <w:rsid w:val="008602D0"/>
    <w:rsid w:val="008877BC"/>
    <w:rsid w:val="00891DE2"/>
    <w:rsid w:val="00914FB7"/>
    <w:rsid w:val="00953012"/>
    <w:rsid w:val="00963949"/>
    <w:rsid w:val="00984BC8"/>
    <w:rsid w:val="009A7504"/>
    <w:rsid w:val="009C6DA3"/>
    <w:rsid w:val="00A318BB"/>
    <w:rsid w:val="00A65D05"/>
    <w:rsid w:val="00A75D05"/>
    <w:rsid w:val="00A8044A"/>
    <w:rsid w:val="00AA18BC"/>
    <w:rsid w:val="00AA6A37"/>
    <w:rsid w:val="00AC5F04"/>
    <w:rsid w:val="00AF76EA"/>
    <w:rsid w:val="00B06053"/>
    <w:rsid w:val="00B12847"/>
    <w:rsid w:val="00B7621B"/>
    <w:rsid w:val="00B965E4"/>
    <w:rsid w:val="00C1034D"/>
    <w:rsid w:val="00C21D09"/>
    <w:rsid w:val="00C25BB0"/>
    <w:rsid w:val="00C404D8"/>
    <w:rsid w:val="00CA1523"/>
    <w:rsid w:val="00CC172F"/>
    <w:rsid w:val="00CD07E6"/>
    <w:rsid w:val="00CE3B4D"/>
    <w:rsid w:val="00CE51A0"/>
    <w:rsid w:val="00CF1064"/>
    <w:rsid w:val="00CF79A4"/>
    <w:rsid w:val="00D07A5D"/>
    <w:rsid w:val="00D55592"/>
    <w:rsid w:val="00D97E01"/>
    <w:rsid w:val="00DC10E5"/>
    <w:rsid w:val="00DF7CF0"/>
    <w:rsid w:val="00E2007A"/>
    <w:rsid w:val="00E34412"/>
    <w:rsid w:val="00E350E2"/>
    <w:rsid w:val="00EA3F4A"/>
    <w:rsid w:val="00EB7B1F"/>
    <w:rsid w:val="00EF1528"/>
    <w:rsid w:val="00F02101"/>
    <w:rsid w:val="00F1516E"/>
    <w:rsid w:val="00F16846"/>
    <w:rsid w:val="00F23F51"/>
    <w:rsid w:val="00F65869"/>
    <w:rsid w:val="00F84B72"/>
    <w:rsid w:val="00FB17A9"/>
    <w:rsid w:val="00FC1931"/>
    <w:rsid w:val="00FE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8E"/>
    <w:rPr>
      <w:rFonts w:ascii="Calibri" w:eastAsia="Calibri" w:hAnsi="Calibri" w:cs="Times New Roman"/>
    </w:rPr>
  </w:style>
  <w:style w:type="paragraph" w:styleId="1">
    <w:name w:val="heading 1"/>
    <w:basedOn w:val="a"/>
    <w:link w:val="10"/>
    <w:qFormat/>
    <w:rsid w:val="007A01CC"/>
    <w:pPr>
      <w:widowControl w:val="0"/>
      <w:suppressAutoHyphens/>
      <w:spacing w:before="108" w:after="108" w:line="240" w:lineRule="auto"/>
      <w:jc w:val="center"/>
      <w:outlineLvl w:val="0"/>
    </w:pPr>
    <w:rPr>
      <w:rFonts w:ascii="Arial" w:eastAsia="SimSun" w:hAnsi="Arial" w:cs="Arial"/>
      <w:b/>
      <w:bCs/>
      <w:color w:val="26282F"/>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7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C07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7C0778"/>
    <w:pPr>
      <w:widowControl w:val="0"/>
      <w:autoSpaceDE w:val="0"/>
      <w:autoSpaceDN w:val="0"/>
      <w:adjustRightInd w:val="0"/>
      <w:spacing w:after="0" w:line="281" w:lineRule="exact"/>
      <w:jc w:val="both"/>
    </w:pPr>
    <w:rPr>
      <w:rFonts w:ascii="Times New Roman" w:eastAsia="Times New Roman" w:hAnsi="Times New Roman"/>
      <w:sz w:val="24"/>
      <w:szCs w:val="24"/>
      <w:lang w:eastAsia="ru-RU"/>
    </w:rPr>
  </w:style>
  <w:style w:type="character" w:customStyle="1" w:styleId="FontStyle15">
    <w:name w:val="Font Style15"/>
    <w:rsid w:val="007C0778"/>
    <w:rPr>
      <w:rFonts w:ascii="Times New Roman" w:hAnsi="Times New Roman" w:cs="Times New Roman" w:hint="default"/>
      <w:sz w:val="22"/>
      <w:szCs w:val="22"/>
    </w:rPr>
  </w:style>
  <w:style w:type="paragraph" w:styleId="a3">
    <w:name w:val="No Spacing"/>
    <w:uiPriority w:val="1"/>
    <w:qFormat/>
    <w:rsid w:val="00CD07E6"/>
    <w:pPr>
      <w:spacing w:after="0" w:line="240" w:lineRule="auto"/>
    </w:pPr>
    <w:rPr>
      <w:rFonts w:ascii="Calibri" w:eastAsia="Calibri" w:hAnsi="Calibri" w:cs="Times New Roman"/>
    </w:rPr>
  </w:style>
  <w:style w:type="character" w:customStyle="1" w:styleId="10">
    <w:name w:val="Заголовок 1 Знак"/>
    <w:basedOn w:val="a0"/>
    <w:link w:val="1"/>
    <w:rsid w:val="007A01CC"/>
    <w:rPr>
      <w:rFonts w:ascii="Arial" w:eastAsia="SimSun" w:hAnsi="Arial" w:cs="Arial"/>
      <w:b/>
      <w:bCs/>
      <w:color w:val="26282F"/>
      <w:kern w:val="1"/>
      <w:sz w:val="24"/>
      <w:szCs w:val="24"/>
      <w:lang w:eastAsia="ru-RU"/>
    </w:rPr>
  </w:style>
  <w:style w:type="character" w:styleId="a4">
    <w:name w:val="Hyperlink"/>
    <w:rsid w:val="007A01CC"/>
    <w:rPr>
      <w:color w:val="000080"/>
      <w:u w:val="single"/>
    </w:rPr>
  </w:style>
  <w:style w:type="paragraph" w:customStyle="1" w:styleId="a5">
    <w:name w:val="Нормальный (таблица)"/>
    <w:basedOn w:val="a"/>
    <w:rsid w:val="007A01CC"/>
    <w:pPr>
      <w:widowControl w:val="0"/>
      <w:suppressAutoHyphens/>
      <w:spacing w:after="0" w:line="240" w:lineRule="auto"/>
      <w:jc w:val="both"/>
    </w:pPr>
    <w:rPr>
      <w:rFonts w:ascii="Arial" w:eastAsia="SimSun" w:hAnsi="Arial" w:cs="Arial"/>
      <w:kern w:val="1"/>
      <w:sz w:val="24"/>
      <w:szCs w:val="24"/>
      <w:lang w:eastAsia="ru-RU"/>
    </w:rPr>
  </w:style>
  <w:style w:type="paragraph" w:styleId="a6">
    <w:name w:val="footer"/>
    <w:basedOn w:val="a"/>
    <w:link w:val="a7"/>
    <w:uiPriority w:val="99"/>
    <w:rsid w:val="00F1516E"/>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7">
    <w:name w:val="Нижний колонтитул Знак"/>
    <w:basedOn w:val="a0"/>
    <w:link w:val="a6"/>
    <w:uiPriority w:val="99"/>
    <w:rsid w:val="00F1516E"/>
    <w:rPr>
      <w:rFonts w:ascii="Times New Roman" w:eastAsia="Times New Roman" w:hAnsi="Times New Roman" w:cs="Times New Roman"/>
      <w:sz w:val="20"/>
      <w:szCs w:val="20"/>
      <w:lang w:val="en-US"/>
    </w:rPr>
  </w:style>
  <w:style w:type="paragraph" w:styleId="a8">
    <w:name w:val="List Paragraph"/>
    <w:basedOn w:val="a"/>
    <w:uiPriority w:val="34"/>
    <w:qFormat/>
    <w:rsid w:val="00AF76EA"/>
    <w:pPr>
      <w:ind w:left="720"/>
      <w:contextualSpacing/>
    </w:pPr>
  </w:style>
  <w:style w:type="paragraph" w:styleId="a9">
    <w:name w:val="header"/>
    <w:basedOn w:val="a"/>
    <w:link w:val="aa"/>
    <w:uiPriority w:val="99"/>
    <w:semiHidden/>
    <w:unhideWhenUsed/>
    <w:rsid w:val="00F23F5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23F51"/>
    <w:rPr>
      <w:rFonts w:ascii="Calibri" w:eastAsia="Calibri" w:hAnsi="Calibri" w:cs="Times New Roman"/>
    </w:rPr>
  </w:style>
  <w:style w:type="paragraph" w:styleId="ab">
    <w:name w:val="Balloon Text"/>
    <w:basedOn w:val="a"/>
    <w:link w:val="ac"/>
    <w:uiPriority w:val="99"/>
    <w:semiHidden/>
    <w:unhideWhenUsed/>
    <w:rsid w:val="005A31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31E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8E"/>
    <w:rPr>
      <w:rFonts w:ascii="Calibri" w:eastAsia="Calibri" w:hAnsi="Calibri" w:cs="Times New Roman"/>
    </w:rPr>
  </w:style>
  <w:style w:type="paragraph" w:styleId="1">
    <w:name w:val="heading 1"/>
    <w:basedOn w:val="a"/>
    <w:link w:val="10"/>
    <w:qFormat/>
    <w:rsid w:val="007A01CC"/>
    <w:pPr>
      <w:widowControl w:val="0"/>
      <w:suppressAutoHyphens/>
      <w:spacing w:before="108" w:after="108" w:line="240" w:lineRule="auto"/>
      <w:jc w:val="center"/>
      <w:outlineLvl w:val="0"/>
    </w:pPr>
    <w:rPr>
      <w:rFonts w:ascii="Arial" w:eastAsia="SimSun" w:hAnsi="Arial" w:cs="Arial"/>
      <w:b/>
      <w:bCs/>
      <w:color w:val="26282F"/>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7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C07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7C0778"/>
    <w:pPr>
      <w:widowControl w:val="0"/>
      <w:autoSpaceDE w:val="0"/>
      <w:autoSpaceDN w:val="0"/>
      <w:adjustRightInd w:val="0"/>
      <w:spacing w:after="0" w:line="281" w:lineRule="exact"/>
      <w:jc w:val="both"/>
    </w:pPr>
    <w:rPr>
      <w:rFonts w:ascii="Times New Roman" w:eastAsia="Times New Roman" w:hAnsi="Times New Roman"/>
      <w:sz w:val="24"/>
      <w:szCs w:val="24"/>
      <w:lang w:eastAsia="ru-RU"/>
    </w:rPr>
  </w:style>
  <w:style w:type="character" w:customStyle="1" w:styleId="FontStyle15">
    <w:name w:val="Font Style15"/>
    <w:rsid w:val="007C0778"/>
    <w:rPr>
      <w:rFonts w:ascii="Times New Roman" w:hAnsi="Times New Roman" w:cs="Times New Roman" w:hint="default"/>
      <w:sz w:val="22"/>
      <w:szCs w:val="22"/>
    </w:rPr>
  </w:style>
  <w:style w:type="paragraph" w:styleId="a3">
    <w:name w:val="No Spacing"/>
    <w:uiPriority w:val="1"/>
    <w:qFormat/>
    <w:rsid w:val="00CD07E6"/>
    <w:pPr>
      <w:spacing w:after="0" w:line="240" w:lineRule="auto"/>
    </w:pPr>
    <w:rPr>
      <w:rFonts w:ascii="Calibri" w:eastAsia="Calibri" w:hAnsi="Calibri" w:cs="Times New Roman"/>
    </w:rPr>
  </w:style>
  <w:style w:type="character" w:customStyle="1" w:styleId="10">
    <w:name w:val="Заголовок 1 Знак"/>
    <w:basedOn w:val="a0"/>
    <w:link w:val="1"/>
    <w:rsid w:val="007A01CC"/>
    <w:rPr>
      <w:rFonts w:ascii="Arial" w:eastAsia="SimSun" w:hAnsi="Arial" w:cs="Arial"/>
      <w:b/>
      <w:bCs/>
      <w:color w:val="26282F"/>
      <w:kern w:val="1"/>
      <w:sz w:val="24"/>
      <w:szCs w:val="24"/>
      <w:lang w:eastAsia="ru-RU"/>
    </w:rPr>
  </w:style>
  <w:style w:type="character" w:styleId="a4">
    <w:name w:val="Hyperlink"/>
    <w:rsid w:val="007A01CC"/>
    <w:rPr>
      <w:color w:val="000080"/>
      <w:u w:val="single"/>
    </w:rPr>
  </w:style>
  <w:style w:type="paragraph" w:customStyle="1" w:styleId="a5">
    <w:name w:val="Нормальный (таблица)"/>
    <w:basedOn w:val="a"/>
    <w:rsid w:val="007A01CC"/>
    <w:pPr>
      <w:widowControl w:val="0"/>
      <w:suppressAutoHyphens/>
      <w:spacing w:after="0" w:line="240" w:lineRule="auto"/>
      <w:jc w:val="both"/>
    </w:pPr>
    <w:rPr>
      <w:rFonts w:ascii="Arial" w:eastAsia="SimSun" w:hAnsi="Arial" w:cs="Arial"/>
      <w:kern w:val="1"/>
      <w:sz w:val="24"/>
      <w:szCs w:val="24"/>
      <w:lang w:eastAsia="ru-RU"/>
    </w:rPr>
  </w:style>
  <w:style w:type="paragraph" w:styleId="a6">
    <w:name w:val="footer"/>
    <w:basedOn w:val="a"/>
    <w:link w:val="a7"/>
    <w:uiPriority w:val="99"/>
    <w:rsid w:val="00F1516E"/>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7">
    <w:name w:val="Нижний колонтитул Знак"/>
    <w:basedOn w:val="a0"/>
    <w:link w:val="a6"/>
    <w:uiPriority w:val="99"/>
    <w:rsid w:val="00F1516E"/>
    <w:rPr>
      <w:rFonts w:ascii="Times New Roman" w:eastAsia="Times New Roman" w:hAnsi="Times New Roman" w:cs="Times New Roman"/>
      <w:sz w:val="20"/>
      <w:szCs w:val="20"/>
      <w:lang w:val="en-US"/>
    </w:rPr>
  </w:style>
  <w:style w:type="paragraph" w:styleId="a8">
    <w:name w:val="List Paragraph"/>
    <w:basedOn w:val="a"/>
    <w:uiPriority w:val="34"/>
    <w:qFormat/>
    <w:rsid w:val="00AF76EA"/>
    <w:pPr>
      <w:ind w:left="720"/>
      <w:contextualSpacing/>
    </w:pPr>
  </w:style>
  <w:style w:type="paragraph" w:styleId="a9">
    <w:name w:val="header"/>
    <w:basedOn w:val="a"/>
    <w:link w:val="aa"/>
    <w:uiPriority w:val="99"/>
    <w:semiHidden/>
    <w:unhideWhenUsed/>
    <w:rsid w:val="00F23F5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23F51"/>
    <w:rPr>
      <w:rFonts w:ascii="Calibri" w:eastAsia="Calibri" w:hAnsi="Calibri" w:cs="Times New Roman"/>
    </w:rPr>
  </w:style>
  <w:style w:type="paragraph" w:styleId="ab">
    <w:name w:val="Balloon Text"/>
    <w:basedOn w:val="a"/>
    <w:link w:val="ac"/>
    <w:uiPriority w:val="99"/>
    <w:semiHidden/>
    <w:unhideWhenUsed/>
    <w:rsid w:val="005A31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31E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8A1464BD2199F66CADE2D8823CDFA1F842FB6A5067D9A6D8D273FAB8B1DB1114F59E7F8CF057CCiBM3N" TargetMode="External"/><Relationship Id="rId18" Type="http://schemas.openxmlformats.org/officeDocument/2006/relationships/hyperlink" Target="garantf1://12064673.0" TargetMode="External"/><Relationship Id="rId3" Type="http://schemas.openxmlformats.org/officeDocument/2006/relationships/styles" Target="styles.xml"/><Relationship Id="rId21" Type="http://schemas.openxmlformats.org/officeDocument/2006/relationships/hyperlink" Target="consultantplus://offline/ref=51594EF21CC9BDF21AA6CF65F4814E958AE1A3C7CAFF09ACDDA953944DbBr1E" TargetMode="External"/><Relationship Id="rId7" Type="http://schemas.openxmlformats.org/officeDocument/2006/relationships/footnotes" Target="footnotes.xml"/><Relationship Id="rId12" Type="http://schemas.openxmlformats.org/officeDocument/2006/relationships/hyperlink" Target="consultantplus://offline/ref=EB8A1464BD2199F66CADE2D8823CDFA1F842FB6A5067D9A6D8D273FAB8B1DB1114F59E7F8CF057CEiBM7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51594EF21CC9BDF21AA6CF65F4814E958AE1A7C4CCF909ACDDA953944DbBr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17E615C60418B52C9EAFD760ECBF3BCF2D23979F8A2F75B7250C6AE6EEC54B283FB67A9F5ABC9DY1D6M" TargetMode="External"/><Relationship Id="rId5" Type="http://schemas.openxmlformats.org/officeDocument/2006/relationships/settings" Target="settings.xml"/><Relationship Id="rId15" Type="http://schemas.openxmlformats.org/officeDocument/2006/relationships/hyperlink" Target="consultantplus://offline/ref=D26B5478C9A8D54B9C30D5110CB9C3FE2377D83BD159B61336BD6FD2ADm7d7J" TargetMode="External"/><Relationship Id="rId23" Type="http://schemas.openxmlformats.org/officeDocument/2006/relationships/theme" Target="theme/theme1.xml"/><Relationship Id="rId10" Type="http://schemas.openxmlformats.org/officeDocument/2006/relationships/hyperlink" Target="consultantplus://offline/ref=1517E615C60418B52C9EAFD760ECBF3BCF2D23979F8A2F75B7250C6AE6EEC54B283FB67A9F5ABC98Y1D2M" TargetMode="External"/><Relationship Id="rId19"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B8A1464BD2199F66CADE2D8823CDFA1F84DFE6D5964D9A6D8D273FAB8B1DB1114F59E7F8CF057CEiBM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1D4F2-0454-464F-B891-F0DCEF57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2498</Words>
  <Characters>14241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OZ</cp:lastModifiedBy>
  <cp:revision>2</cp:revision>
  <cp:lastPrinted>2016-06-28T08:10:00Z</cp:lastPrinted>
  <dcterms:created xsi:type="dcterms:W3CDTF">2022-02-02T07:19:00Z</dcterms:created>
  <dcterms:modified xsi:type="dcterms:W3CDTF">2022-02-02T07:19:00Z</dcterms:modified>
</cp:coreProperties>
</file>