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21" w:rsidRDefault="00457F21" w:rsidP="00457F2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110490</wp:posOffset>
            </wp:positionV>
            <wp:extent cx="803910" cy="84582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20A" w:rsidRPr="0078032F" w:rsidRDefault="00F2320A" w:rsidP="00457F2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hAnsi="Times New Roman" w:cs="Times New Roman"/>
          <w:sz w:val="32"/>
        </w:rPr>
      </w:pPr>
    </w:p>
    <w:p w:rsidR="00457F21" w:rsidRPr="0078032F" w:rsidRDefault="00457F21" w:rsidP="00457F2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hAnsi="Times New Roman" w:cs="Times New Roman"/>
          <w:sz w:val="32"/>
        </w:rPr>
      </w:pPr>
    </w:p>
    <w:p w:rsidR="00457F21" w:rsidRPr="0078032F" w:rsidRDefault="00457F21" w:rsidP="00457F2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sz w:val="32"/>
        </w:rPr>
      </w:pPr>
    </w:p>
    <w:p w:rsidR="00457F21" w:rsidRPr="0078032F" w:rsidRDefault="00457F21" w:rsidP="00457F2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sz w:val="32"/>
        </w:rPr>
      </w:pPr>
    </w:p>
    <w:p w:rsidR="00457F21" w:rsidRPr="0078032F" w:rsidRDefault="00457F21" w:rsidP="00457F2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sz w:val="32"/>
        </w:rPr>
      </w:pPr>
      <w:r w:rsidRPr="0078032F">
        <w:rPr>
          <w:rFonts w:ascii="Times New Roman" w:hAnsi="Times New Roman" w:cs="Times New Roman"/>
          <w:sz w:val="32"/>
        </w:rPr>
        <w:t>Администрация Приволжского сельского поселения</w:t>
      </w:r>
    </w:p>
    <w:p w:rsidR="00457F21" w:rsidRPr="00F2320A" w:rsidRDefault="00457F21" w:rsidP="00457F2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320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F2320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457F21" w:rsidRPr="0078032F" w:rsidRDefault="00457F21" w:rsidP="00457F21">
      <w:pPr>
        <w:ind w:right="28"/>
        <w:jc w:val="center"/>
        <w:rPr>
          <w:rFonts w:ascii="Times New Roman" w:hAnsi="Times New Roman" w:cs="Times New Roman"/>
        </w:rPr>
      </w:pPr>
      <w:r w:rsidRPr="0078032F">
        <w:rPr>
          <w:rFonts w:ascii="Times New Roman" w:hAnsi="Times New Roman" w:cs="Times New Roman"/>
        </w:rPr>
        <w:t xml:space="preserve">                </w:t>
      </w:r>
    </w:p>
    <w:p w:rsidR="00457F21" w:rsidRPr="0078032F" w:rsidRDefault="00457F21" w:rsidP="00457F21">
      <w:pPr>
        <w:ind w:right="28"/>
        <w:jc w:val="center"/>
        <w:rPr>
          <w:rFonts w:ascii="Times New Roman" w:hAnsi="Times New Roman" w:cs="Times New Roman"/>
          <w:b/>
          <w:sz w:val="36"/>
        </w:rPr>
      </w:pPr>
      <w:r w:rsidRPr="0078032F">
        <w:rPr>
          <w:rFonts w:ascii="Times New Roman" w:hAnsi="Times New Roman" w:cs="Times New Roman"/>
          <w:b/>
          <w:sz w:val="36"/>
        </w:rPr>
        <w:t>ПОСТАНОВЛЕНИЕ</w:t>
      </w:r>
    </w:p>
    <w:p w:rsidR="00457F21" w:rsidRPr="0078032F" w:rsidRDefault="00457F21" w:rsidP="00457F21">
      <w:pPr>
        <w:ind w:right="28"/>
        <w:jc w:val="both"/>
        <w:rPr>
          <w:rFonts w:ascii="Times New Roman" w:hAnsi="Times New Roman" w:cs="Times New Roman"/>
        </w:rPr>
      </w:pPr>
    </w:p>
    <w:p w:rsidR="00457F21" w:rsidRPr="004B4F0B" w:rsidRDefault="00457F21" w:rsidP="00457F21">
      <w:pPr>
        <w:spacing w:after="0" w:line="240" w:lineRule="auto"/>
        <w:ind w:right="2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7F21" w:rsidRPr="0078032F" w:rsidRDefault="00457F21" w:rsidP="00457F21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2320A">
        <w:rPr>
          <w:rFonts w:ascii="Times New Roman" w:eastAsia="Times New Roman" w:hAnsi="Times New Roman" w:cs="Times New Roman"/>
          <w:sz w:val="26"/>
          <w:szCs w:val="26"/>
          <w:lang w:eastAsia="ru-RU"/>
        </w:rPr>
        <w:t>31.05</w:t>
      </w:r>
      <w:r w:rsidRPr="00BE3BAA">
        <w:rPr>
          <w:rFonts w:ascii="Times New Roman" w:eastAsia="Times New Roman" w:hAnsi="Times New Roman" w:cs="Times New Roman"/>
          <w:sz w:val="26"/>
          <w:szCs w:val="26"/>
          <w:lang w:eastAsia="ru-RU"/>
        </w:rPr>
        <w:t>.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3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F23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</w:t>
      </w:r>
    </w:p>
    <w:p w:rsidR="004B4F0B" w:rsidRDefault="004B4F0B" w:rsidP="004D2072">
      <w:pPr>
        <w:tabs>
          <w:tab w:val="left" w:pos="439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F10" w:rsidRPr="002E6BEE" w:rsidRDefault="00760F10" w:rsidP="004D2072">
      <w:pPr>
        <w:tabs>
          <w:tab w:val="left" w:pos="4395"/>
        </w:tabs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F10" w:rsidRDefault="000F52BC" w:rsidP="00760F10">
      <w:pPr>
        <w:tabs>
          <w:tab w:val="left" w:pos="5245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Приволжского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от 16.03.2016 №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значений коэффициент</w:t>
      </w:r>
      <w:r w:rsidR="00B30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15E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применяемых</w:t>
      </w:r>
      <w:r w:rsidR="00760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расчете арендной платы за земельные участки, расположенные на территории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Приволжского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End w:id="0"/>
    </w:p>
    <w:p w:rsidR="009934EF" w:rsidRPr="009934EF" w:rsidRDefault="009934EF" w:rsidP="00760F10">
      <w:pPr>
        <w:tabs>
          <w:tab w:val="left" w:pos="4395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72" w:rsidRPr="004D2072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Руководствуясь Земельным Кодексом Российской Федерации</w:t>
      </w:r>
      <w:r w:rsidR="00EF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пунктом 2 статьи 3.3. </w:t>
      </w:r>
      <w:proofErr w:type="gramStart"/>
      <w:r w:rsidR="00EF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25.10.2001 №137-ФЗ «О введении в действие </w:t>
      </w:r>
      <w:r w:rsidR="0057086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Ко</w:t>
      </w:r>
      <w:r w:rsidR="00EF08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декса Российской Федерации»</w:t>
      </w: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934EF" w:rsidRP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934EF" w:rsidRP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Волгоградской обл. от 22.08.2011 N 469-п (ред. от 28.12.2015)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</w:t>
      </w:r>
      <w:proofErr w:type="gramEnd"/>
      <w:r w:rsidR="009934EF" w:rsidRP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934EF" w:rsidRP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предоставленные в аренду без торгов"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Приволжского сельского поселения </w:t>
      </w:r>
      <w:proofErr w:type="spellStart"/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области,</w:t>
      </w:r>
      <w:r w:rsidR="00715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Комитета  по управлению государственным имуществом Волгоградской области от </w:t>
      </w:r>
      <w:r w:rsid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>17.05.2016 № 946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</w:t>
      </w:r>
      <w:r w:rsid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распоряжение комитета по управлению государственным имуществом Волгоградской области от 09.03.2016 №372-р 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согласовании </w:t>
      </w:r>
      <w:proofErr w:type="spellStart"/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Светлоярскому</w:t>
      </w:r>
      <w:proofErr w:type="spellEnd"/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району Волгоградской области значений коэффициентов, применяемых для расчета арендной платы за земельные участки»,</w:t>
      </w:r>
      <w:proofErr w:type="gramEnd"/>
    </w:p>
    <w:p w:rsidR="004D2072" w:rsidRPr="004D2072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72" w:rsidRPr="004D2072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4D2072" w:rsidRPr="004D2072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38B" w:rsidRDefault="004D2072" w:rsidP="000E4BDD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</w:t>
      </w:r>
      <w:r w:rsid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Приволжского сельского поселения </w:t>
      </w:r>
      <w:proofErr w:type="spellStart"/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Светлоярского</w:t>
      </w:r>
      <w:proofErr w:type="spellEnd"/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Волгоградской области от 16.03.2016 №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значений коэффициентов, применяемых при </w:t>
      </w:r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расчете арендной платы за земельные участки, расположенные на территории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Приволжского сельского</w:t>
      </w:r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а также находящиеся в собственности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Приволжского сельского поселения</w:t>
      </w:r>
      <w:r w:rsidR="000F52BC" w:rsidRP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9934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4BDD" w:rsidRDefault="000E4BDD" w:rsidP="000E4BDD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4EF" w:rsidRDefault="00715EC8" w:rsidP="000F52BC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</w:t>
      </w:r>
      <w:r w:rsidR="002E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подпункты 1.1, </w:t>
      </w:r>
      <w:r w:rsid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>1.2,</w:t>
      </w:r>
      <w:r w:rsidR="002E0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2BC">
        <w:rPr>
          <w:rFonts w:ascii="Times New Roman" w:eastAsia="Times New Roman" w:hAnsi="Times New Roman" w:cs="Times New Roman"/>
          <w:sz w:val="26"/>
          <w:szCs w:val="26"/>
          <w:lang w:eastAsia="ru-RU"/>
        </w:rPr>
        <w:t>2.1-2</w:t>
      </w:r>
      <w:r w:rsidR="002E04D3">
        <w:rPr>
          <w:rFonts w:ascii="Times New Roman" w:eastAsia="Times New Roman" w:hAnsi="Times New Roman" w:cs="Times New Roman"/>
          <w:sz w:val="26"/>
          <w:szCs w:val="26"/>
          <w:lang w:eastAsia="ru-RU"/>
        </w:rPr>
        <w:t>.3, 6.1-6.6, 12.1 изложить в новой редакции, согласно приложению 1 к настоящему 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4BDD" w:rsidRDefault="00715EC8" w:rsidP="00715EC8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715EC8" w:rsidRDefault="000E4BDD" w:rsidP="00715EC8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15E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E04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4.1.1, 4.1.2, 4.2.1, 4.2.2 изложить в новой редакции, согласно приложению 2 к настоящему постановлению.</w:t>
      </w:r>
    </w:p>
    <w:p w:rsidR="00715EC8" w:rsidRDefault="00715EC8" w:rsidP="00715EC8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D2072" w:rsidRDefault="00715EC8" w:rsidP="002E04D3">
      <w:pPr>
        <w:tabs>
          <w:tab w:val="left" w:pos="284"/>
          <w:tab w:val="left" w:pos="426"/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4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администрации Т.Г. </w:t>
      </w:r>
      <w:proofErr w:type="spellStart"/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Казимировой</w:t>
      </w:r>
      <w:proofErr w:type="spellEnd"/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произвести перерасчет арендной платы  </w:t>
      </w:r>
      <w:r w:rsidR="00760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земельные участки, </w:t>
      </w:r>
      <w:r w:rsidR="000E4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расположенные на территории </w:t>
      </w:r>
      <w:r w:rsidR="007F1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Приволжского сельского</w:t>
      </w:r>
      <w:r w:rsidR="000E4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поселения, а также находящиеся в собственности </w:t>
      </w:r>
      <w:r w:rsidR="006C16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Приволжского сельского поселения</w:t>
      </w:r>
      <w:r w:rsid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64A" w:rsidRDefault="00DF764A" w:rsidP="004D2072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64A" w:rsidRPr="00DF764A" w:rsidRDefault="00DF764A" w:rsidP="006C165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</w:t>
      </w:r>
      <w:r w:rsidRP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6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аправить настоящее постановление для опубликования в районной газете «Восход»; </w:t>
      </w:r>
    </w:p>
    <w:p w:rsidR="00DF764A" w:rsidRPr="00DF764A" w:rsidRDefault="000E4BDD" w:rsidP="00DF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F764A" w:rsidRP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DF764A" w:rsidRP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DF764A" w:rsidRP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</w:t>
      </w:r>
      <w:r w:rsidR="00034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Приволжского сельского поселения</w:t>
      </w:r>
      <w:r w:rsidR="00DF764A" w:rsidRPr="00DF76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64A" w:rsidRDefault="00DF764A" w:rsidP="004D2072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764A" w:rsidRDefault="00DF764A" w:rsidP="004D2072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</w:t>
      </w:r>
      <w:r w:rsidR="00563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постановления вступает в силу со дня его </w:t>
      </w:r>
      <w:r w:rsidR="000E4BD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563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свое действие с </w:t>
      </w:r>
      <w:r w:rsidR="001A6E5C">
        <w:rPr>
          <w:rFonts w:ascii="Times New Roman" w:eastAsia="Times New Roman" w:hAnsi="Times New Roman" w:cs="Times New Roman"/>
          <w:sz w:val="26"/>
          <w:szCs w:val="26"/>
          <w:lang w:eastAsia="ru-RU"/>
        </w:rPr>
        <w:t>01 июня</w:t>
      </w:r>
      <w:r w:rsidR="005638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года.</w:t>
      </w:r>
    </w:p>
    <w:p w:rsidR="00DF764A" w:rsidRDefault="00DF764A" w:rsidP="004D2072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72" w:rsidRPr="004D2072" w:rsidRDefault="00563891" w:rsidP="002E04D3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4B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над исполнением настоящего постановления возложить на заместителя главы администрации </w:t>
      </w:r>
      <w:r w:rsidR="00034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Приволжского сельского поселения </w:t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</w:t>
      </w:r>
      <w:r w:rsidR="0003405B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С.В.Демьянова</w:t>
      </w:r>
    </w:p>
    <w:p w:rsidR="004D2072" w:rsidRPr="004D2072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</w:p>
    <w:p w:rsidR="004D2072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4F0B" w:rsidRPr="004D2072" w:rsidRDefault="004B4F0B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405B" w:rsidRDefault="004D2072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="000340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Приволжского</w:t>
      </w:r>
      <w:proofErr w:type="gramEnd"/>
    </w:p>
    <w:p w:rsidR="002E6BEE" w:rsidRDefault="0003405B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D2072" w:rsidRPr="004D20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В.А.Бондарев</w:t>
      </w:r>
    </w:p>
    <w:p w:rsidR="002E6BEE" w:rsidRDefault="002E6BEE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891" w:rsidRDefault="00563891" w:rsidP="004D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7C1" w:rsidRDefault="00B717C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F51" w:rsidRDefault="00C46F51" w:rsidP="00C46F51">
      <w:pPr>
        <w:tabs>
          <w:tab w:val="left" w:pos="270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13C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Приложение № 1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 п</w:t>
      </w:r>
      <w:r w:rsidRPr="00CB13CD">
        <w:rPr>
          <w:rFonts w:ascii="Times New Roman" w:eastAsia="Times New Roman" w:hAnsi="Times New Roman" w:cs="Times New Roman"/>
          <w:lang w:eastAsia="ru-RU"/>
        </w:rPr>
        <w:t>остановлению</w:t>
      </w:r>
    </w:p>
    <w:p w:rsidR="00C46F51" w:rsidRPr="00CB13CD" w:rsidRDefault="00C46F51" w:rsidP="00C46F51">
      <w:pPr>
        <w:tabs>
          <w:tab w:val="left" w:pos="270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13CD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C46F51" w:rsidRDefault="00C46F51" w:rsidP="00C46F51">
      <w:pPr>
        <w:tabs>
          <w:tab w:val="left" w:pos="270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13CD">
        <w:rPr>
          <w:rFonts w:ascii="Times New Roman" w:eastAsia="Times New Roman" w:hAnsi="Times New Roman" w:cs="Times New Roman"/>
          <w:lang w:eastAsia="ru-RU"/>
        </w:rPr>
        <w:t xml:space="preserve">Приволжского сельского </w:t>
      </w:r>
    </w:p>
    <w:p w:rsidR="00C46F51" w:rsidRPr="00CB13CD" w:rsidRDefault="00C46F51" w:rsidP="00C46F51">
      <w:pPr>
        <w:tabs>
          <w:tab w:val="left" w:pos="2702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CB13CD">
        <w:rPr>
          <w:rFonts w:ascii="Times New Roman" w:eastAsia="Times New Roman" w:hAnsi="Times New Roman" w:cs="Times New Roman"/>
          <w:lang w:eastAsia="ru-RU"/>
        </w:rPr>
        <w:t>поселения</w:t>
      </w:r>
    </w:p>
    <w:p w:rsidR="00C46F51" w:rsidRPr="00CB13CD" w:rsidRDefault="00C46F51" w:rsidP="00C46F51">
      <w:pPr>
        <w:tabs>
          <w:tab w:val="left" w:pos="270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13C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CB13CD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31.05.</w:t>
      </w:r>
      <w:r w:rsidRPr="00CB13CD">
        <w:rPr>
          <w:rFonts w:ascii="Times New Roman" w:eastAsia="Times New Roman" w:hAnsi="Times New Roman" w:cs="Times New Roman"/>
          <w:lang w:eastAsia="ru-RU"/>
        </w:rPr>
        <w:t xml:space="preserve"> 2016 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p w:rsidR="00C46F51" w:rsidRPr="009E6A79" w:rsidRDefault="00C46F51" w:rsidP="00C46F51">
      <w:pPr>
        <w:tabs>
          <w:tab w:val="left" w:pos="27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F51" w:rsidRPr="009E6A79" w:rsidRDefault="00C46F51" w:rsidP="00C46F51">
      <w:pPr>
        <w:tabs>
          <w:tab w:val="left" w:pos="270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6A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F51" w:rsidRPr="009E6A79" w:rsidRDefault="00C46F51" w:rsidP="00C46F51">
      <w:pPr>
        <w:tabs>
          <w:tab w:val="left" w:pos="270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6F51" w:rsidRDefault="00C46F51" w:rsidP="00C46F51">
      <w:pPr>
        <w:pStyle w:val="ConsPlusTitle"/>
        <w:tabs>
          <w:tab w:val="left" w:pos="4449"/>
          <w:tab w:val="left" w:pos="5685"/>
        </w:tabs>
      </w:pPr>
      <w:r>
        <w:tab/>
      </w:r>
    </w:p>
    <w:p w:rsidR="00C46F51" w:rsidRPr="00886664" w:rsidRDefault="00C46F51" w:rsidP="00C46F5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86664">
        <w:rPr>
          <w:rFonts w:ascii="Times New Roman" w:hAnsi="Times New Roman" w:cs="Times New Roman"/>
          <w:b w:val="0"/>
          <w:sz w:val="20"/>
        </w:rPr>
        <w:t>ЗНАЧЕНИЯ КОЭФФИЦИЕНТА ДИФФЕРЕНЦИАЦИИ В ЗАВИСИМОСТИ</w:t>
      </w:r>
    </w:p>
    <w:p w:rsidR="00C46F51" w:rsidRPr="00886664" w:rsidRDefault="00C46F51" w:rsidP="00C46F5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86664">
        <w:rPr>
          <w:rFonts w:ascii="Times New Roman" w:hAnsi="Times New Roman" w:cs="Times New Roman"/>
          <w:b w:val="0"/>
          <w:sz w:val="20"/>
        </w:rPr>
        <w:t>ОТ НАЗНАЧЕНИЯ ОБЪЕКТОВ, РАСПОЛОЖЕННЫХ НА ЗЕМЕЛЬНОМ УЧАСТКЕ</w:t>
      </w:r>
    </w:p>
    <w:p w:rsidR="00C46F51" w:rsidRPr="00886664" w:rsidRDefault="00C46F51" w:rsidP="00C46F51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886664">
        <w:rPr>
          <w:rFonts w:ascii="Times New Roman" w:hAnsi="Times New Roman" w:cs="Times New Roman"/>
          <w:b w:val="0"/>
          <w:sz w:val="20"/>
        </w:rPr>
        <w:t>ИЗ КАТЕГОРИИ ЗЕМЕЛЬ НАСЕЛЕННЫХ ПУНКТОВ (</w:t>
      </w:r>
      <w:proofErr w:type="spellStart"/>
      <w:r w:rsidRPr="00886664">
        <w:rPr>
          <w:rFonts w:ascii="Times New Roman" w:hAnsi="Times New Roman" w:cs="Times New Roman"/>
          <w:b w:val="0"/>
          <w:sz w:val="20"/>
        </w:rPr>
        <w:t>Кдп</w:t>
      </w:r>
      <w:proofErr w:type="spellEnd"/>
      <w:r w:rsidRPr="00886664">
        <w:rPr>
          <w:rFonts w:ascii="Times New Roman" w:hAnsi="Times New Roman" w:cs="Times New Roman"/>
          <w:b w:val="0"/>
          <w:sz w:val="20"/>
        </w:rPr>
        <w:t>)</w:t>
      </w:r>
    </w:p>
    <w:p w:rsidR="00C46F51" w:rsidRPr="009127E7" w:rsidRDefault="00C46F51" w:rsidP="00C46F51">
      <w:pPr>
        <w:pStyle w:val="ConsPlusTitle"/>
        <w:jc w:val="center"/>
      </w:pPr>
    </w:p>
    <w:tbl>
      <w:tblPr>
        <w:tblStyle w:val="a6"/>
        <w:tblW w:w="10065" w:type="dxa"/>
        <w:tblInd w:w="-743" w:type="dxa"/>
        <w:tblLayout w:type="fixed"/>
        <w:tblLook w:val="04A0"/>
      </w:tblPr>
      <w:tblGrid>
        <w:gridCol w:w="851"/>
        <w:gridCol w:w="3686"/>
        <w:gridCol w:w="2410"/>
        <w:gridCol w:w="3118"/>
      </w:tblGrid>
      <w:tr w:rsidR="00C46F51" w:rsidRPr="006A3B0E" w:rsidTr="00AC1859">
        <w:tc>
          <w:tcPr>
            <w:tcW w:w="851" w:type="dxa"/>
            <w:vMerge w:val="restart"/>
          </w:tcPr>
          <w:p w:rsidR="00C46F51" w:rsidRPr="00886664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46F51" w:rsidRPr="00886664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C46F51" w:rsidRPr="00886664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Вид использования</w:t>
            </w:r>
          </w:p>
          <w:p w:rsidR="00C46F51" w:rsidRPr="00886664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земельного участка</w:t>
            </w:r>
          </w:p>
        </w:tc>
        <w:tc>
          <w:tcPr>
            <w:tcW w:w="5528" w:type="dxa"/>
            <w:gridSpan w:val="2"/>
          </w:tcPr>
          <w:p w:rsidR="00C46F51" w:rsidRPr="00886664" w:rsidRDefault="00C46F51" w:rsidP="00AC1859">
            <w:pPr>
              <w:jc w:val="center"/>
              <w:rPr>
                <w:rFonts w:ascii="Times New Roman" w:hAnsi="Times New Roman" w:cs="Times New Roman"/>
              </w:rPr>
            </w:pPr>
            <w:r w:rsidRPr="00886664">
              <w:rPr>
                <w:rFonts w:ascii="Times New Roman" w:eastAsia="Times New Roman" w:hAnsi="Times New Roman" w:cs="Times New Roman"/>
                <w:lang w:eastAsia="ru-RU"/>
              </w:rPr>
              <w:t>Значения коэффициента дифференциации в зависимости от назначения объектов, расположенных на земельном участке из</w:t>
            </w:r>
            <w:r w:rsidRPr="00886664">
              <w:rPr>
                <w:rFonts w:ascii="Times New Roman" w:hAnsi="Times New Roman" w:cs="Times New Roman"/>
              </w:rPr>
              <w:t xml:space="preserve"> категории земель населенных пунктов (</w:t>
            </w:r>
            <w:proofErr w:type="spellStart"/>
            <w:r w:rsidRPr="00886664">
              <w:rPr>
                <w:rFonts w:ascii="Times New Roman" w:hAnsi="Times New Roman" w:cs="Times New Roman"/>
              </w:rPr>
              <w:t>Кдп</w:t>
            </w:r>
            <w:proofErr w:type="spellEnd"/>
            <w:r w:rsidRPr="00886664">
              <w:rPr>
                <w:rFonts w:ascii="Times New Roman" w:hAnsi="Times New Roman" w:cs="Times New Roman"/>
              </w:rPr>
              <w:t>)</w:t>
            </w:r>
          </w:p>
        </w:tc>
      </w:tr>
      <w:tr w:rsidR="00C46F51" w:rsidRPr="006A3B0E" w:rsidTr="00AC1859">
        <w:tc>
          <w:tcPr>
            <w:tcW w:w="851" w:type="dxa"/>
            <w:vMerge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C46F51" w:rsidRPr="00886664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Приволжское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</w:p>
        </w:tc>
      </w:tr>
      <w:tr w:rsidR="00C46F51" w:rsidRPr="006A3B0E" w:rsidTr="00AC1859">
        <w:trPr>
          <w:trHeight w:val="3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46F51" w:rsidRPr="00CB13CD" w:rsidRDefault="00C46F51" w:rsidP="00AC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46F51" w:rsidRPr="00CB13CD" w:rsidRDefault="00C46F51" w:rsidP="00AC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6F51" w:rsidRPr="00886664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п. Приволжский</w:t>
            </w:r>
          </w:p>
        </w:tc>
        <w:tc>
          <w:tcPr>
            <w:tcW w:w="3118" w:type="dxa"/>
          </w:tcPr>
          <w:p w:rsidR="00C46F51" w:rsidRPr="00886664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>иные населенные пункты</w:t>
            </w:r>
          </w:p>
        </w:tc>
      </w:tr>
      <w:tr w:rsidR="00C46F51" w:rsidRPr="006A3B0E" w:rsidTr="00AC1859">
        <w:tc>
          <w:tcPr>
            <w:tcW w:w="851" w:type="dxa"/>
          </w:tcPr>
          <w:p w:rsidR="00C46F51" w:rsidRPr="00886664" w:rsidRDefault="00C46F51" w:rsidP="00AC1859">
            <w:pPr>
              <w:rPr>
                <w:rFonts w:ascii="Times New Roman" w:hAnsi="Times New Roman" w:cs="Times New Roman"/>
              </w:rPr>
            </w:pPr>
            <w:r w:rsidRPr="00886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C46F51" w:rsidRPr="00886664" w:rsidRDefault="00C46F51" w:rsidP="00AC1859">
            <w:pPr>
              <w:rPr>
                <w:rFonts w:ascii="Times New Roman" w:hAnsi="Times New Roman" w:cs="Times New Roman"/>
              </w:rPr>
            </w:pPr>
            <w:r w:rsidRPr="00886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46F51" w:rsidRPr="00886664" w:rsidRDefault="00C46F51" w:rsidP="00AC1859">
            <w:pPr>
              <w:jc w:val="center"/>
              <w:rPr>
                <w:rFonts w:ascii="Times New Roman" w:hAnsi="Times New Roman" w:cs="Times New Roman"/>
              </w:rPr>
            </w:pPr>
            <w:r w:rsidRPr="00886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C46F51" w:rsidRPr="00886664" w:rsidRDefault="00C46F51" w:rsidP="00AC1859">
            <w:pPr>
              <w:jc w:val="center"/>
              <w:rPr>
                <w:rFonts w:ascii="Times New Roman" w:hAnsi="Times New Roman" w:cs="Times New Roman"/>
              </w:rPr>
            </w:pPr>
            <w:r w:rsidRPr="00886664">
              <w:rPr>
                <w:rFonts w:ascii="Times New Roman" w:hAnsi="Times New Roman" w:cs="Times New Roman"/>
              </w:rPr>
              <w:t>4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CB13CD" w:rsidRDefault="00C46F51" w:rsidP="00AC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Земли под домами многоэтажной застройки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1.Земельные участки многоэтажной жилой застройки: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1.1.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rPr>
                <w:rFonts w:ascii="Times New Roman" w:hAnsi="Times New Roman" w:cs="Times New Roman"/>
              </w:rPr>
            </w:pPr>
            <w:r w:rsidRPr="005E2C93">
              <w:rPr>
                <w:rFonts w:ascii="Times New Roman" w:hAnsi="Times New Roman" w:cs="Times New Roman"/>
              </w:rPr>
              <w:t xml:space="preserve">эксплуатации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1.2.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rPr>
                <w:rFonts w:ascii="Times New Roman" w:hAnsi="Times New Roman" w:cs="Times New Roman"/>
              </w:rPr>
            </w:pPr>
            <w:r w:rsidRPr="005E2C93">
              <w:rPr>
                <w:rFonts w:ascii="Times New Roman" w:hAnsi="Times New Roman" w:cs="Times New Roman"/>
              </w:rPr>
              <w:t xml:space="preserve">строительства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Земли под домами индивидуальной жилой застройки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2. Земельные участки индивидуальной жилой застройки: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2.1.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эксплуатации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2.2.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строительства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2.3.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ведения ЛПХ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6. Земельные участки предприятий торговли: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51" w:rsidRPr="00CB13CD" w:rsidRDefault="00C46F51" w:rsidP="00A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6.1.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ярмарок,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рынков, баз,    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осуществляющих  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оптово-розничную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торговлю   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6.2.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</w:t>
            </w: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оптовых</w:t>
            </w:r>
            <w:proofErr w:type="gramEnd"/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складов, реализующих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табачные изделия и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алкогольную продукцию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6.3.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магазинов,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универмагов,  гастрономов,    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универсамов, </w:t>
            </w:r>
            <w:proofErr w:type="spell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супе</w:t>
            </w: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мини-маркетов</w:t>
            </w:r>
            <w:proofErr w:type="spellEnd"/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6.4.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постоянно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действующих     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авторынков</w:t>
            </w:r>
            <w:proofErr w:type="spellEnd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, салонов </w:t>
            </w: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продаже автомобилей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6.5.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рынков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выходного дня (включая</w:t>
            </w:r>
            <w:proofErr w:type="gramEnd"/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авторынки</w:t>
            </w:r>
            <w:proofErr w:type="spellEnd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)            </w:t>
            </w:r>
            <w:proofErr w:type="gramEnd"/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6.6. 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иных 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торговли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12. Земельные участки открытых площадок различного функционального назначения, в т.ч. торгового:                                                       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1" w:rsidRPr="009127E7" w:rsidTr="00AC1859">
        <w:tc>
          <w:tcPr>
            <w:tcW w:w="851" w:type="dxa"/>
          </w:tcPr>
          <w:p w:rsidR="00C46F51" w:rsidRPr="00886664" w:rsidRDefault="00C46F51" w:rsidP="00AC18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6664">
              <w:rPr>
                <w:rFonts w:ascii="Times New Roman" w:hAnsi="Times New Roman" w:cs="Times New Roman"/>
                <w:sz w:val="22"/>
                <w:szCs w:val="22"/>
              </w:rPr>
              <w:t xml:space="preserve">12.1.  </w:t>
            </w:r>
          </w:p>
        </w:tc>
        <w:tc>
          <w:tcPr>
            <w:tcW w:w="3686" w:type="dxa"/>
          </w:tcPr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Предоставленные для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</w:t>
            </w: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открытых</w:t>
            </w:r>
            <w:proofErr w:type="gramEnd"/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площадок </w:t>
            </w: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proofErr w:type="gramEnd"/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функционального  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назначения, в том     </w:t>
            </w:r>
          </w:p>
          <w:p w:rsidR="00C46F51" w:rsidRPr="005E2C93" w:rsidRDefault="00C46F51" w:rsidP="00AC18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числе </w:t>
            </w:r>
            <w:proofErr w:type="gramStart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>торгового</w:t>
            </w:r>
            <w:proofErr w:type="gramEnd"/>
            <w:r w:rsidRPr="005E2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3118" w:type="dxa"/>
          </w:tcPr>
          <w:p w:rsidR="00C46F51" w:rsidRPr="00CB13CD" w:rsidRDefault="00C46F51" w:rsidP="00AC1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D"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</w:tr>
    </w:tbl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rPr>
          <w:rFonts w:ascii="Times New Roman" w:hAnsi="Times New Roman" w:cs="Times New Roman"/>
          <w:sz w:val="10"/>
          <w:szCs w:val="10"/>
        </w:rPr>
      </w:pPr>
    </w:p>
    <w:p w:rsidR="00C46F51" w:rsidRDefault="00C46F51" w:rsidP="00C46F51">
      <w:pPr>
        <w:tabs>
          <w:tab w:val="left" w:pos="27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46F51" w:rsidRPr="00C46F51" w:rsidRDefault="00C46F51" w:rsidP="00C46F51">
      <w:pPr>
        <w:tabs>
          <w:tab w:val="left" w:pos="27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</w:p>
    <w:p w:rsidR="00C46F51" w:rsidRPr="00C46F51" w:rsidRDefault="00C46F51" w:rsidP="00C46F51">
      <w:pPr>
        <w:tabs>
          <w:tab w:val="left" w:pos="27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№ 47 от 31.05. 2016 г.</w:t>
      </w:r>
    </w:p>
    <w:p w:rsidR="00C46F51" w:rsidRPr="00C46F51" w:rsidRDefault="00C46F51" w:rsidP="00C46F51">
      <w:pPr>
        <w:tabs>
          <w:tab w:val="left" w:pos="270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6F51" w:rsidRPr="00C46F51" w:rsidRDefault="00C46F51" w:rsidP="00C46F51">
      <w:pPr>
        <w:tabs>
          <w:tab w:val="left" w:pos="27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>Значения коэффициента дифференциации по видам деятельности арендатора земельного участка из земель сельскохозяйственного назначения на территории</w:t>
      </w:r>
    </w:p>
    <w:p w:rsidR="00C46F51" w:rsidRPr="00C46F51" w:rsidRDefault="00C46F51" w:rsidP="00C46F51">
      <w:pPr>
        <w:tabs>
          <w:tab w:val="left" w:pos="2702"/>
        </w:tabs>
        <w:jc w:val="center"/>
        <w:rPr>
          <w:rFonts w:ascii="Times New Roman" w:hAnsi="Times New Roman" w:cs="Times New Roman"/>
          <w:b/>
        </w:rPr>
      </w:pPr>
      <w:r w:rsidRPr="00C46F51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(</w:t>
      </w:r>
      <w:proofErr w:type="spellStart"/>
      <w:r w:rsidRPr="00C46F51">
        <w:rPr>
          <w:rFonts w:ascii="Times New Roman" w:hAnsi="Times New Roman" w:cs="Times New Roman"/>
          <w:b/>
          <w:sz w:val="24"/>
          <w:szCs w:val="24"/>
        </w:rPr>
        <w:t>Кдс</w:t>
      </w:r>
      <w:proofErr w:type="spellEnd"/>
      <w:r w:rsidRPr="00C46F51">
        <w:rPr>
          <w:rFonts w:ascii="Times New Roman" w:hAnsi="Times New Roman" w:cs="Times New Roman"/>
          <w:b/>
          <w:sz w:val="24"/>
          <w:szCs w:val="24"/>
        </w:rPr>
        <w:t>)</w:t>
      </w:r>
    </w:p>
    <w:p w:rsidR="00C46F51" w:rsidRPr="00C46F51" w:rsidRDefault="00C46F51" w:rsidP="00C46F51">
      <w:pPr>
        <w:tabs>
          <w:tab w:val="left" w:pos="800"/>
          <w:tab w:val="left" w:pos="2702"/>
        </w:tabs>
        <w:jc w:val="center"/>
        <w:rPr>
          <w:rFonts w:ascii="Times New Roman" w:hAnsi="Times New Roman" w:cs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52"/>
        <w:gridCol w:w="3402"/>
      </w:tblGrid>
      <w:tr w:rsidR="00C46F51" w:rsidRPr="00C46F51" w:rsidTr="00AC1859">
        <w:trPr>
          <w:trHeight w:val="690"/>
        </w:trPr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 арендатора</w:t>
            </w:r>
          </w:p>
        </w:tc>
        <w:tc>
          <w:tcPr>
            <w:tcW w:w="3402" w:type="dxa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Приволжское с/</w:t>
            </w:r>
            <w:proofErr w:type="spellStart"/>
            <w:proofErr w:type="gramStart"/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и заготовка кормовых культур</w:t>
            </w:r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52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участки с УПКСЗУ от 0,12 до 0,30 руб. за 1 кв</w:t>
            </w:r>
            <w:proofErr w:type="gramStart"/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02" w:type="dxa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52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участки с УПКСЗУ от 0,31 и выше за 1 кв.м.</w:t>
            </w:r>
          </w:p>
        </w:tc>
        <w:tc>
          <w:tcPr>
            <w:tcW w:w="3402" w:type="dxa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b/>
                <w:sz w:val="24"/>
                <w:szCs w:val="24"/>
              </w:rPr>
              <w:t>Пастьба скота</w:t>
            </w:r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52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участки с УПКСЗУ от 0,12 до 0,30 руб. за 1 кв</w:t>
            </w:r>
            <w:proofErr w:type="gramStart"/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02" w:type="dxa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6F51" w:rsidRPr="00C46F51" w:rsidTr="00AC1859">
        <w:tc>
          <w:tcPr>
            <w:tcW w:w="959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52" w:type="dxa"/>
            <w:shd w:val="clear" w:color="auto" w:fill="auto"/>
          </w:tcPr>
          <w:p w:rsidR="00C46F51" w:rsidRPr="00C46F51" w:rsidRDefault="00C46F51" w:rsidP="00AC1859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участки с УПКСЗУ от 0,31 и выше за 1 кв.м.</w:t>
            </w:r>
          </w:p>
        </w:tc>
        <w:tc>
          <w:tcPr>
            <w:tcW w:w="3402" w:type="dxa"/>
          </w:tcPr>
          <w:p w:rsidR="00C46F51" w:rsidRPr="00C46F51" w:rsidRDefault="00C46F51" w:rsidP="00AC1859">
            <w:pPr>
              <w:tabs>
                <w:tab w:val="left" w:pos="27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C46F51" w:rsidRPr="00C46F51" w:rsidRDefault="00C46F51" w:rsidP="00C46F51">
      <w:pPr>
        <w:tabs>
          <w:tab w:val="left" w:pos="2702"/>
        </w:tabs>
        <w:jc w:val="center"/>
        <w:rPr>
          <w:rFonts w:ascii="Times New Roman" w:hAnsi="Times New Roman" w:cs="Times New Roman"/>
        </w:rPr>
      </w:pPr>
    </w:p>
    <w:p w:rsidR="00C46F51" w:rsidRPr="00C46F51" w:rsidRDefault="00C46F51" w:rsidP="00C46F51">
      <w:pPr>
        <w:tabs>
          <w:tab w:val="left" w:pos="2702"/>
        </w:tabs>
        <w:jc w:val="center"/>
        <w:rPr>
          <w:rFonts w:ascii="Times New Roman" w:hAnsi="Times New Roman" w:cs="Times New Roman"/>
        </w:rPr>
      </w:pPr>
      <w:r w:rsidRPr="00C46F51">
        <w:rPr>
          <w:rFonts w:ascii="Times New Roman" w:hAnsi="Times New Roman" w:cs="Times New Roman"/>
        </w:rPr>
        <w:t xml:space="preserve">     </w:t>
      </w:r>
    </w:p>
    <w:p w:rsidR="00C46F51" w:rsidRPr="00C46F51" w:rsidRDefault="00C46F51" w:rsidP="00C46F51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</w:pPr>
    </w:p>
    <w:p w:rsidR="00C46F51" w:rsidRPr="002E6BEE" w:rsidRDefault="00C46F51" w:rsidP="002E6B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46F51" w:rsidRPr="002E6BEE" w:rsidSect="006013D6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B9"/>
    <w:rsid w:val="000112F4"/>
    <w:rsid w:val="0003405B"/>
    <w:rsid w:val="00060FCF"/>
    <w:rsid w:val="00073AE9"/>
    <w:rsid w:val="000E4BDD"/>
    <w:rsid w:val="000F52BC"/>
    <w:rsid w:val="00115CD6"/>
    <w:rsid w:val="001749C5"/>
    <w:rsid w:val="001A6E5C"/>
    <w:rsid w:val="001D5D33"/>
    <w:rsid w:val="002206B7"/>
    <w:rsid w:val="00241F1F"/>
    <w:rsid w:val="002E04D3"/>
    <w:rsid w:val="002E6BEE"/>
    <w:rsid w:val="003535E7"/>
    <w:rsid w:val="003E55BF"/>
    <w:rsid w:val="00457F21"/>
    <w:rsid w:val="00486CF4"/>
    <w:rsid w:val="004B4F0B"/>
    <w:rsid w:val="004D2072"/>
    <w:rsid w:val="005232AF"/>
    <w:rsid w:val="00524BCD"/>
    <w:rsid w:val="00563891"/>
    <w:rsid w:val="00570864"/>
    <w:rsid w:val="006013D6"/>
    <w:rsid w:val="00606E32"/>
    <w:rsid w:val="00687E90"/>
    <w:rsid w:val="006B04B9"/>
    <w:rsid w:val="006C165C"/>
    <w:rsid w:val="00701B76"/>
    <w:rsid w:val="00715EC8"/>
    <w:rsid w:val="00760F10"/>
    <w:rsid w:val="007F16CB"/>
    <w:rsid w:val="008F4B26"/>
    <w:rsid w:val="00914AE7"/>
    <w:rsid w:val="009934EF"/>
    <w:rsid w:val="009B4E3E"/>
    <w:rsid w:val="009B59D9"/>
    <w:rsid w:val="00A17B48"/>
    <w:rsid w:val="00A818F4"/>
    <w:rsid w:val="00A84161"/>
    <w:rsid w:val="00AA312B"/>
    <w:rsid w:val="00B30630"/>
    <w:rsid w:val="00B34F44"/>
    <w:rsid w:val="00B717C1"/>
    <w:rsid w:val="00B7358F"/>
    <w:rsid w:val="00C46F51"/>
    <w:rsid w:val="00C5015E"/>
    <w:rsid w:val="00DB0402"/>
    <w:rsid w:val="00DB138B"/>
    <w:rsid w:val="00DC518F"/>
    <w:rsid w:val="00DE6294"/>
    <w:rsid w:val="00DF764A"/>
    <w:rsid w:val="00E10F59"/>
    <w:rsid w:val="00EF089D"/>
    <w:rsid w:val="00F2320A"/>
    <w:rsid w:val="00F8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46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КТГ</cp:lastModifiedBy>
  <cp:revision>2</cp:revision>
  <cp:lastPrinted>2016-05-31T09:11:00Z</cp:lastPrinted>
  <dcterms:created xsi:type="dcterms:W3CDTF">2016-05-31T09:28:00Z</dcterms:created>
  <dcterms:modified xsi:type="dcterms:W3CDTF">2016-05-31T09:28:00Z</dcterms:modified>
</cp:coreProperties>
</file>